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E3" w:rsidRPr="00FF32D8" w:rsidRDefault="000E31E3" w:rsidP="00BC5CE0">
      <w:pPr>
        <w:pStyle w:val="Balk1"/>
        <w:jc w:val="center"/>
        <w:rPr>
          <w:rFonts w:ascii="Arial" w:hAnsi="Arial" w:cs="Arial"/>
          <w:b/>
          <w:bCs/>
          <w:color w:val="auto"/>
          <w:sz w:val="22"/>
          <w:szCs w:val="22"/>
        </w:rPr>
      </w:pPr>
      <w:bookmarkStart w:id="0" w:name="_GoBack"/>
      <w:bookmarkEnd w:id="0"/>
      <w:r w:rsidRPr="00FF32D8">
        <w:rPr>
          <w:rFonts w:ascii="Arial" w:hAnsi="Arial" w:cs="Arial"/>
          <w:noProof/>
          <w:sz w:val="22"/>
          <w:szCs w:val="22"/>
          <w:lang w:eastAsia="tr-TR"/>
        </w:rPr>
        <w:drawing>
          <wp:inline distT="0" distB="0" distL="0" distR="0" wp14:anchorId="744937DB" wp14:editId="37F0B0AA">
            <wp:extent cx="1123950" cy="1047750"/>
            <wp:effectExtent l="0" t="0" r="0" b="0"/>
            <wp:docPr id="1" name="Resim 1" descr="Description: C:\Users\bekir.armutlu\AppData\Local\Microsoft\Windows\INetCache\Content.Word\HM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Description: C:\Users\bekir.armutlu\AppData\Local\Microsoft\Windows\INetCache\Content.Word\HMB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047750"/>
                    </a:xfrm>
                    <a:prstGeom prst="rect">
                      <a:avLst/>
                    </a:prstGeom>
                    <a:noFill/>
                    <a:ln>
                      <a:noFill/>
                    </a:ln>
                  </pic:spPr>
                </pic:pic>
              </a:graphicData>
            </a:graphic>
          </wp:inline>
        </w:drawing>
      </w:r>
    </w:p>
    <w:p w:rsidR="000E31E3" w:rsidRPr="00FF32D8" w:rsidRDefault="000E31E3" w:rsidP="00BC5CE0">
      <w:pPr>
        <w:pStyle w:val="Balk1"/>
        <w:spacing w:before="0"/>
        <w:jc w:val="center"/>
        <w:rPr>
          <w:rFonts w:ascii="Arial" w:hAnsi="Arial" w:cs="Arial"/>
          <w:b/>
          <w:bCs/>
          <w:color w:val="auto"/>
          <w:sz w:val="22"/>
          <w:szCs w:val="22"/>
        </w:rPr>
      </w:pPr>
    </w:p>
    <w:p w:rsidR="000E31E3" w:rsidRPr="00FF32D8" w:rsidRDefault="000E31E3" w:rsidP="00BC5CE0">
      <w:pPr>
        <w:pStyle w:val="Balk1"/>
        <w:spacing w:before="0"/>
        <w:jc w:val="center"/>
        <w:rPr>
          <w:rFonts w:ascii="Arial" w:hAnsi="Arial" w:cs="Arial"/>
          <w:b/>
          <w:bCs/>
          <w:color w:val="auto"/>
          <w:sz w:val="22"/>
          <w:szCs w:val="22"/>
        </w:rPr>
      </w:pPr>
      <w:r w:rsidRPr="00FF32D8">
        <w:rPr>
          <w:rFonts w:ascii="Arial" w:hAnsi="Arial" w:cs="Arial"/>
          <w:b/>
          <w:bCs/>
          <w:color w:val="auto"/>
          <w:sz w:val="22"/>
          <w:szCs w:val="22"/>
        </w:rPr>
        <w:t>T.C. HAZİNE VE MALİYE BAKANLIĞI</w:t>
      </w:r>
    </w:p>
    <w:p w:rsidR="000E31E3" w:rsidRPr="00FF32D8" w:rsidRDefault="000E31E3" w:rsidP="00BC5CE0">
      <w:pPr>
        <w:pStyle w:val="Balk1"/>
        <w:spacing w:before="0"/>
        <w:jc w:val="center"/>
        <w:rPr>
          <w:rFonts w:ascii="Arial" w:hAnsi="Arial" w:cs="Arial"/>
          <w:b/>
          <w:bCs/>
          <w:color w:val="auto"/>
          <w:sz w:val="22"/>
          <w:szCs w:val="22"/>
        </w:rPr>
      </w:pPr>
      <w:r w:rsidRPr="00FF32D8">
        <w:rPr>
          <w:rFonts w:ascii="Arial" w:hAnsi="Arial" w:cs="Arial"/>
          <w:b/>
          <w:bCs/>
          <w:color w:val="auto"/>
          <w:sz w:val="22"/>
          <w:szCs w:val="22"/>
        </w:rPr>
        <w:t>FİNANSAL PİYASALAR VE KAMBİYO GENEL MÜDÜRLÜĞÜ</w:t>
      </w:r>
    </w:p>
    <w:p w:rsidR="000E31E3" w:rsidRPr="00FF32D8" w:rsidRDefault="000E31E3" w:rsidP="00BC5CE0">
      <w:pPr>
        <w:pStyle w:val="Balk1"/>
        <w:spacing w:before="0"/>
        <w:jc w:val="center"/>
        <w:rPr>
          <w:rFonts w:ascii="Arial" w:hAnsi="Arial" w:cs="Arial"/>
          <w:b/>
          <w:bCs/>
          <w:color w:val="auto"/>
          <w:sz w:val="22"/>
          <w:szCs w:val="22"/>
        </w:rPr>
      </w:pPr>
      <w:r w:rsidRPr="00FF32D8">
        <w:rPr>
          <w:rFonts w:ascii="Arial" w:hAnsi="Arial" w:cs="Arial"/>
          <w:b/>
          <w:bCs/>
          <w:color w:val="auto"/>
          <w:sz w:val="22"/>
          <w:szCs w:val="22"/>
        </w:rPr>
        <w:t>KIYMETLİ MADEN RAFİNERİLERİ HAKKINDA DUYURU (2023/KM-</w:t>
      </w:r>
      <w:r w:rsidR="00FF32D8" w:rsidRPr="00FF32D8">
        <w:rPr>
          <w:rFonts w:ascii="Arial" w:hAnsi="Arial" w:cs="Arial"/>
          <w:b/>
          <w:bCs/>
          <w:color w:val="auto"/>
          <w:sz w:val="22"/>
          <w:szCs w:val="22"/>
        </w:rPr>
        <w:t>1</w:t>
      </w:r>
      <w:r w:rsidRPr="00FF32D8">
        <w:rPr>
          <w:rFonts w:ascii="Arial" w:hAnsi="Arial" w:cs="Arial"/>
          <w:b/>
          <w:bCs/>
          <w:color w:val="auto"/>
          <w:sz w:val="22"/>
          <w:szCs w:val="22"/>
        </w:rPr>
        <w:t>)</w:t>
      </w:r>
    </w:p>
    <w:p w:rsidR="000E31E3" w:rsidRPr="00FF32D8" w:rsidRDefault="000E31E3" w:rsidP="00BC5CE0">
      <w:pPr>
        <w:pStyle w:val="Balk1"/>
        <w:tabs>
          <w:tab w:val="left" w:pos="1200"/>
        </w:tabs>
        <w:spacing w:before="0"/>
        <w:jc w:val="both"/>
        <w:rPr>
          <w:rFonts w:ascii="Arial" w:hAnsi="Arial" w:cs="Arial"/>
          <w:color w:val="auto"/>
          <w:sz w:val="22"/>
          <w:szCs w:val="22"/>
        </w:rPr>
      </w:pPr>
      <w:r w:rsidRPr="00FF32D8">
        <w:rPr>
          <w:rFonts w:ascii="Arial" w:hAnsi="Arial" w:cs="Arial"/>
          <w:color w:val="auto"/>
          <w:sz w:val="22"/>
          <w:szCs w:val="22"/>
        </w:rPr>
        <w:tab/>
      </w:r>
    </w:p>
    <w:p w:rsidR="000E31E3" w:rsidRPr="00FF32D8" w:rsidRDefault="000E31E3" w:rsidP="00BC5CE0">
      <w:pPr>
        <w:pStyle w:val="DzMetin"/>
        <w:spacing w:line="276" w:lineRule="auto"/>
        <w:jc w:val="both"/>
        <w:rPr>
          <w:rFonts w:ascii="Arial" w:hAnsi="Arial" w:cs="Arial"/>
          <w:szCs w:val="22"/>
        </w:rPr>
      </w:pPr>
    </w:p>
    <w:p w:rsidR="0046406B" w:rsidRPr="00FF32D8" w:rsidRDefault="00716E44" w:rsidP="00BC5CE0">
      <w:pPr>
        <w:pStyle w:val="DzMetin"/>
        <w:spacing w:line="276" w:lineRule="auto"/>
        <w:jc w:val="both"/>
        <w:rPr>
          <w:rFonts w:ascii="Arial" w:hAnsi="Arial" w:cs="Arial"/>
          <w:szCs w:val="22"/>
        </w:rPr>
      </w:pPr>
      <w:r w:rsidRPr="00FF32D8">
        <w:rPr>
          <w:rFonts w:ascii="Arial" w:hAnsi="Arial" w:cs="Arial"/>
          <w:szCs w:val="22"/>
        </w:rPr>
        <w:tab/>
      </w:r>
      <w:r w:rsidR="0046406B" w:rsidRPr="00FF32D8">
        <w:rPr>
          <w:rFonts w:ascii="Arial" w:hAnsi="Arial" w:cs="Arial"/>
          <w:szCs w:val="22"/>
        </w:rPr>
        <w:t xml:space="preserve">Bilindiği üzere, </w:t>
      </w:r>
      <w:r w:rsidR="006746B9" w:rsidRPr="00FF32D8">
        <w:rPr>
          <w:rFonts w:ascii="Arial" w:hAnsi="Arial" w:cs="Arial"/>
          <w:szCs w:val="22"/>
        </w:rPr>
        <w:t>23/2/2023</w:t>
      </w:r>
      <w:r w:rsidR="0046406B" w:rsidRPr="00FF32D8">
        <w:rPr>
          <w:rFonts w:ascii="Arial" w:hAnsi="Arial" w:cs="Arial"/>
          <w:szCs w:val="22"/>
        </w:rPr>
        <w:t xml:space="preserve"> tarihli </w:t>
      </w:r>
      <w:r w:rsidR="006746B9" w:rsidRPr="00FF32D8">
        <w:rPr>
          <w:rFonts w:ascii="Arial" w:hAnsi="Arial" w:cs="Arial"/>
          <w:szCs w:val="22"/>
        </w:rPr>
        <w:t>32113</w:t>
      </w:r>
      <w:r w:rsidR="0046406B" w:rsidRPr="00FF32D8">
        <w:rPr>
          <w:rFonts w:ascii="Arial" w:hAnsi="Arial" w:cs="Arial"/>
          <w:szCs w:val="22"/>
        </w:rPr>
        <w:t xml:space="preserve"> sayılı Resmi </w:t>
      </w:r>
      <w:proofErr w:type="spellStart"/>
      <w:r w:rsidR="0046406B" w:rsidRPr="00FF32D8">
        <w:rPr>
          <w:rFonts w:ascii="Arial" w:hAnsi="Arial" w:cs="Arial"/>
          <w:szCs w:val="22"/>
        </w:rPr>
        <w:t>Gazete’de</w:t>
      </w:r>
      <w:proofErr w:type="spellEnd"/>
      <w:r w:rsidR="0046406B" w:rsidRPr="00FF32D8">
        <w:rPr>
          <w:rFonts w:ascii="Arial" w:hAnsi="Arial" w:cs="Arial"/>
          <w:szCs w:val="22"/>
        </w:rPr>
        <w:t xml:space="preserve"> “Kıymetli Maden Standartları ve Rafinerileri Hakkında Tebliğ (Tebliğ No:2023/1)” yayımlanmıştır.</w:t>
      </w:r>
    </w:p>
    <w:p w:rsidR="0046406B" w:rsidRPr="00FF32D8" w:rsidRDefault="0046406B" w:rsidP="00BC5CE0">
      <w:pPr>
        <w:pStyle w:val="DzMetin"/>
        <w:spacing w:line="276" w:lineRule="auto"/>
        <w:jc w:val="both"/>
        <w:rPr>
          <w:rFonts w:ascii="Arial" w:hAnsi="Arial" w:cs="Arial"/>
          <w:szCs w:val="22"/>
        </w:rPr>
      </w:pPr>
    </w:p>
    <w:p w:rsidR="0046406B" w:rsidRPr="00FF32D8" w:rsidRDefault="000B02F6" w:rsidP="00BC5CE0">
      <w:pPr>
        <w:pStyle w:val="DzMetin"/>
        <w:spacing w:line="276" w:lineRule="auto"/>
        <w:jc w:val="both"/>
        <w:rPr>
          <w:rFonts w:ascii="Arial" w:hAnsi="Arial" w:cs="Arial"/>
          <w:szCs w:val="22"/>
        </w:rPr>
      </w:pPr>
      <w:r w:rsidRPr="00FF32D8">
        <w:rPr>
          <w:rFonts w:ascii="Arial" w:hAnsi="Arial" w:cs="Arial"/>
          <w:szCs w:val="22"/>
        </w:rPr>
        <w:tab/>
      </w:r>
      <w:proofErr w:type="gramStart"/>
      <w:r w:rsidR="0046406B" w:rsidRPr="00FF32D8">
        <w:rPr>
          <w:rFonts w:ascii="Arial" w:hAnsi="Arial" w:cs="Arial"/>
          <w:szCs w:val="22"/>
        </w:rPr>
        <w:t xml:space="preserve">Anılan Tebliğ’in geçici 1 inci maddesinin birinci ve ikinci fıkraları uyarınca </w:t>
      </w:r>
      <w:r w:rsidR="006746B9" w:rsidRPr="00FF32D8">
        <w:rPr>
          <w:rFonts w:ascii="Arial" w:hAnsi="Arial" w:cs="Arial"/>
          <w:szCs w:val="22"/>
        </w:rPr>
        <w:t>23/2/2023</w:t>
      </w:r>
      <w:r w:rsidR="00716E44" w:rsidRPr="00FF32D8">
        <w:rPr>
          <w:rFonts w:ascii="Arial" w:hAnsi="Arial" w:cs="Arial"/>
          <w:szCs w:val="22"/>
        </w:rPr>
        <w:t xml:space="preserve"> tarihi itibarıyla yurt </w:t>
      </w:r>
      <w:r w:rsidR="0046406B" w:rsidRPr="00FF32D8">
        <w:rPr>
          <w:rFonts w:ascii="Arial" w:hAnsi="Arial" w:cs="Arial"/>
          <w:szCs w:val="22"/>
        </w:rPr>
        <w:t xml:space="preserve">içinde rafinaj faaliyetinde bulunan Türkiye’de yerleşik tüzel kişiler tarafından </w:t>
      </w:r>
      <w:r w:rsidR="005670CA" w:rsidRPr="00FF32D8">
        <w:rPr>
          <w:rFonts w:ascii="Arial" w:hAnsi="Arial" w:cs="Arial"/>
          <w:szCs w:val="22"/>
        </w:rPr>
        <w:t>23</w:t>
      </w:r>
      <w:r w:rsidR="006746B9" w:rsidRPr="00FF32D8">
        <w:rPr>
          <w:rFonts w:ascii="Arial" w:hAnsi="Arial" w:cs="Arial"/>
          <w:szCs w:val="22"/>
        </w:rPr>
        <w:t xml:space="preserve">/3/2023 </w:t>
      </w:r>
      <w:r w:rsidR="005670CA" w:rsidRPr="00FF32D8">
        <w:rPr>
          <w:rFonts w:ascii="Arial" w:hAnsi="Arial" w:cs="Arial"/>
          <w:szCs w:val="22"/>
        </w:rPr>
        <w:t xml:space="preserve">Perşembe günü mesai bitimine </w:t>
      </w:r>
      <w:r w:rsidR="0046406B" w:rsidRPr="00FF32D8">
        <w:rPr>
          <w:rFonts w:ascii="Arial" w:hAnsi="Arial" w:cs="Arial"/>
          <w:szCs w:val="22"/>
        </w:rPr>
        <w:t xml:space="preserve">kadar faaliyet izni almak üzere Bakanlığa başvurulması </w:t>
      </w:r>
      <w:r w:rsidR="005670CA" w:rsidRPr="00FF32D8">
        <w:rPr>
          <w:rFonts w:ascii="Arial" w:hAnsi="Arial" w:cs="Arial"/>
          <w:szCs w:val="22"/>
        </w:rPr>
        <w:t xml:space="preserve">ve başvuranların durumlarını 31/3/2023 tarihine kadar Tebliğ hükümlerine uygun hale getirmeleri </w:t>
      </w:r>
      <w:r w:rsidR="0046406B" w:rsidRPr="00FF32D8">
        <w:rPr>
          <w:rFonts w:ascii="Arial" w:hAnsi="Arial" w:cs="Arial"/>
          <w:szCs w:val="22"/>
        </w:rPr>
        <w:t>gerekmektedir.</w:t>
      </w:r>
      <w:proofErr w:type="gramEnd"/>
    </w:p>
    <w:p w:rsidR="0046406B" w:rsidRPr="00FF32D8" w:rsidRDefault="0046406B" w:rsidP="00BC5CE0">
      <w:pPr>
        <w:pStyle w:val="DzMetin"/>
        <w:spacing w:line="276" w:lineRule="auto"/>
        <w:jc w:val="both"/>
        <w:rPr>
          <w:rFonts w:ascii="Arial" w:hAnsi="Arial" w:cs="Arial"/>
          <w:szCs w:val="22"/>
        </w:rPr>
      </w:pPr>
    </w:p>
    <w:p w:rsidR="0046406B" w:rsidRPr="00FF32D8" w:rsidRDefault="00716E44" w:rsidP="00BC5CE0">
      <w:pPr>
        <w:pStyle w:val="DzMetin"/>
        <w:spacing w:line="276" w:lineRule="auto"/>
        <w:jc w:val="both"/>
        <w:rPr>
          <w:rFonts w:ascii="Arial" w:hAnsi="Arial" w:cs="Arial"/>
          <w:szCs w:val="22"/>
        </w:rPr>
      </w:pPr>
      <w:r w:rsidRPr="00FF32D8">
        <w:rPr>
          <w:rFonts w:ascii="Arial" w:hAnsi="Arial" w:cs="Arial"/>
          <w:szCs w:val="22"/>
        </w:rPr>
        <w:tab/>
      </w:r>
      <w:r w:rsidR="005670CA" w:rsidRPr="00FF32D8">
        <w:rPr>
          <w:rFonts w:ascii="Arial" w:hAnsi="Arial" w:cs="Arial"/>
          <w:szCs w:val="22"/>
        </w:rPr>
        <w:t>23</w:t>
      </w:r>
      <w:r w:rsidR="006746B9" w:rsidRPr="00FF32D8">
        <w:rPr>
          <w:rFonts w:ascii="Arial" w:hAnsi="Arial" w:cs="Arial"/>
          <w:szCs w:val="22"/>
        </w:rPr>
        <w:t xml:space="preserve">/3/2023 </w:t>
      </w:r>
      <w:r w:rsidR="0046406B" w:rsidRPr="00FF32D8">
        <w:rPr>
          <w:rFonts w:ascii="Arial" w:hAnsi="Arial" w:cs="Arial"/>
          <w:szCs w:val="22"/>
        </w:rPr>
        <w:t>tarihine kadar başvuruda bulunmayanlar bu tarihten sonra rafinaj faaliyetinde bulunamayacaklardır.</w:t>
      </w:r>
    </w:p>
    <w:p w:rsidR="0046406B" w:rsidRPr="00FF32D8" w:rsidRDefault="0046406B" w:rsidP="00BC5CE0">
      <w:pPr>
        <w:pStyle w:val="DzMetin"/>
        <w:spacing w:line="276" w:lineRule="auto"/>
        <w:jc w:val="both"/>
        <w:rPr>
          <w:rFonts w:ascii="Arial" w:hAnsi="Arial" w:cs="Arial"/>
          <w:szCs w:val="22"/>
        </w:rPr>
      </w:pPr>
    </w:p>
    <w:p w:rsidR="0046406B" w:rsidRPr="00FF32D8" w:rsidRDefault="00716E44" w:rsidP="00BC5CE0">
      <w:pPr>
        <w:pStyle w:val="DzMetin"/>
        <w:spacing w:line="276" w:lineRule="auto"/>
        <w:jc w:val="both"/>
        <w:rPr>
          <w:rFonts w:ascii="Arial" w:hAnsi="Arial" w:cs="Arial"/>
          <w:szCs w:val="22"/>
        </w:rPr>
      </w:pPr>
      <w:r w:rsidRPr="00FF32D8">
        <w:rPr>
          <w:rFonts w:ascii="Arial" w:hAnsi="Arial" w:cs="Arial"/>
          <w:szCs w:val="22"/>
        </w:rPr>
        <w:tab/>
      </w:r>
      <w:r w:rsidR="0046406B" w:rsidRPr="00FF32D8">
        <w:rPr>
          <w:rFonts w:ascii="Arial" w:hAnsi="Arial" w:cs="Arial"/>
          <w:szCs w:val="22"/>
        </w:rPr>
        <w:t xml:space="preserve">Başvuruda bulunanların durumlarını 31/3/2023 tarihine kadar Tebliğ hükümlerine uygun hale </w:t>
      </w:r>
      <w:r w:rsidRPr="00FF32D8">
        <w:rPr>
          <w:rFonts w:ascii="Arial" w:hAnsi="Arial" w:cs="Arial"/>
          <w:szCs w:val="22"/>
        </w:rPr>
        <w:t>getir</w:t>
      </w:r>
      <w:r w:rsidR="005670CA" w:rsidRPr="00FF32D8">
        <w:rPr>
          <w:rFonts w:ascii="Arial" w:hAnsi="Arial" w:cs="Arial"/>
          <w:szCs w:val="22"/>
        </w:rPr>
        <w:t>me</w:t>
      </w:r>
      <w:r w:rsidRPr="00FF32D8">
        <w:rPr>
          <w:rFonts w:ascii="Arial" w:hAnsi="Arial" w:cs="Arial"/>
          <w:szCs w:val="22"/>
        </w:rPr>
        <w:t>meleri halinde</w:t>
      </w:r>
      <w:r w:rsidR="005670CA" w:rsidRPr="00FF32D8">
        <w:rPr>
          <w:rFonts w:ascii="Arial" w:hAnsi="Arial" w:cs="Arial"/>
          <w:szCs w:val="22"/>
        </w:rPr>
        <w:t xml:space="preserve"> </w:t>
      </w:r>
      <w:r w:rsidR="0046406B" w:rsidRPr="00FF32D8">
        <w:rPr>
          <w:rFonts w:ascii="Arial" w:hAnsi="Arial" w:cs="Arial"/>
          <w:szCs w:val="22"/>
        </w:rPr>
        <w:t>başvuruları reddedilecek ve 31/3/2023 tarihinden itibaren rafinaj faaliyetinde bulunamayacaklardır.</w:t>
      </w:r>
      <w:r w:rsidR="005670CA" w:rsidRPr="00FF32D8">
        <w:rPr>
          <w:rFonts w:ascii="Arial" w:hAnsi="Arial" w:cs="Arial"/>
          <w:szCs w:val="22"/>
        </w:rPr>
        <w:t xml:space="preserve"> Ancak, Bakanlık gerekli gördüğü takdirde söz konusu süreyi uzatmaya yetkilidir.</w:t>
      </w:r>
    </w:p>
    <w:p w:rsidR="0046406B" w:rsidRPr="00FF32D8" w:rsidRDefault="0046406B" w:rsidP="00BC5CE0">
      <w:pPr>
        <w:pStyle w:val="DzMetin"/>
        <w:spacing w:line="276" w:lineRule="auto"/>
        <w:jc w:val="both"/>
        <w:rPr>
          <w:rFonts w:ascii="Arial" w:hAnsi="Arial" w:cs="Arial"/>
          <w:szCs w:val="22"/>
        </w:rPr>
      </w:pPr>
    </w:p>
    <w:p w:rsidR="0046406B" w:rsidRPr="00FF32D8" w:rsidRDefault="00716E44" w:rsidP="00BC5CE0">
      <w:pPr>
        <w:pStyle w:val="DzMetin"/>
        <w:spacing w:line="276" w:lineRule="auto"/>
        <w:jc w:val="both"/>
        <w:rPr>
          <w:rFonts w:ascii="Arial" w:hAnsi="Arial" w:cs="Arial"/>
          <w:szCs w:val="22"/>
        </w:rPr>
      </w:pPr>
      <w:r w:rsidRPr="00FF32D8">
        <w:rPr>
          <w:rFonts w:ascii="Arial" w:hAnsi="Arial" w:cs="Arial"/>
          <w:szCs w:val="22"/>
        </w:rPr>
        <w:tab/>
      </w:r>
      <w:r w:rsidR="0046406B" w:rsidRPr="00FF32D8">
        <w:rPr>
          <w:rFonts w:ascii="Arial" w:hAnsi="Arial" w:cs="Arial"/>
          <w:szCs w:val="22"/>
        </w:rPr>
        <w:t>Diğer taraftan; Borsa Rafineri Listesinde yer alan ve</w:t>
      </w:r>
      <w:r w:rsidR="006746B9" w:rsidRPr="00FF32D8">
        <w:rPr>
          <w:rFonts w:ascii="Arial" w:hAnsi="Arial" w:cs="Arial"/>
          <w:szCs w:val="22"/>
        </w:rPr>
        <w:t xml:space="preserve"> 31/3/2023</w:t>
      </w:r>
      <w:r w:rsidR="0046406B" w:rsidRPr="00FF32D8">
        <w:rPr>
          <w:rFonts w:ascii="Arial" w:hAnsi="Arial" w:cs="Arial"/>
          <w:szCs w:val="22"/>
        </w:rPr>
        <w:t xml:space="preserve"> tarihine kadar Bakanlığa faaliyet izni başvurusunda bulunmayan veya başvurusu reddedilen rafineriler Borsa Rafineri Listesinden çıkartılacaktır.</w:t>
      </w:r>
    </w:p>
    <w:p w:rsidR="005568A0" w:rsidRPr="00FF32D8" w:rsidRDefault="005568A0" w:rsidP="00BC5CE0">
      <w:pPr>
        <w:pStyle w:val="DzMetin"/>
        <w:spacing w:line="276" w:lineRule="auto"/>
        <w:jc w:val="both"/>
        <w:rPr>
          <w:rFonts w:ascii="Arial" w:hAnsi="Arial" w:cs="Arial"/>
          <w:szCs w:val="22"/>
        </w:rPr>
      </w:pPr>
    </w:p>
    <w:p w:rsidR="006746B9" w:rsidRPr="00FF32D8" w:rsidRDefault="00716E44" w:rsidP="00BC5CE0">
      <w:pPr>
        <w:pStyle w:val="DzMetin"/>
        <w:spacing w:line="276" w:lineRule="auto"/>
        <w:jc w:val="both"/>
        <w:rPr>
          <w:rFonts w:ascii="Arial" w:hAnsi="Arial" w:cs="Arial"/>
          <w:szCs w:val="22"/>
        </w:rPr>
      </w:pPr>
      <w:r w:rsidRPr="00FF32D8">
        <w:rPr>
          <w:rFonts w:ascii="Arial" w:hAnsi="Arial" w:cs="Arial"/>
          <w:szCs w:val="22"/>
        </w:rPr>
        <w:tab/>
      </w:r>
      <w:r w:rsidR="00F43635" w:rsidRPr="00FF32D8">
        <w:rPr>
          <w:rFonts w:ascii="Arial" w:hAnsi="Arial" w:cs="Arial"/>
          <w:szCs w:val="22"/>
        </w:rPr>
        <w:t>Bakanlığ</w:t>
      </w:r>
      <w:r w:rsidR="005568A0" w:rsidRPr="00FF32D8">
        <w:rPr>
          <w:rFonts w:ascii="Arial" w:hAnsi="Arial" w:cs="Arial"/>
          <w:szCs w:val="22"/>
        </w:rPr>
        <w:t xml:space="preserve">a yapılacak faaliyet izni başvurularına </w:t>
      </w:r>
      <w:r w:rsidR="008D60F6" w:rsidRPr="00FF32D8">
        <w:rPr>
          <w:rFonts w:ascii="Arial" w:hAnsi="Arial" w:cs="Arial"/>
          <w:szCs w:val="22"/>
        </w:rPr>
        <w:t>aşağıda</w:t>
      </w:r>
      <w:r w:rsidR="005568A0" w:rsidRPr="00FF32D8">
        <w:rPr>
          <w:rFonts w:ascii="Arial" w:hAnsi="Arial" w:cs="Arial"/>
          <w:szCs w:val="22"/>
        </w:rPr>
        <w:t xml:space="preserve"> yer alan listede belirtilen belgelerin eklenmesi zorunludur. </w:t>
      </w:r>
      <w:r w:rsidR="006746B9" w:rsidRPr="00FF32D8">
        <w:rPr>
          <w:rFonts w:ascii="Arial" w:hAnsi="Arial" w:cs="Arial"/>
          <w:szCs w:val="22"/>
        </w:rPr>
        <w:t>Başvuru sürecinde Bakanlı</w:t>
      </w:r>
      <w:r w:rsidR="00F43635" w:rsidRPr="00FF32D8">
        <w:rPr>
          <w:rFonts w:ascii="Arial" w:hAnsi="Arial" w:cs="Arial"/>
          <w:szCs w:val="22"/>
        </w:rPr>
        <w:t>kça</w:t>
      </w:r>
      <w:r w:rsidR="006746B9" w:rsidRPr="00FF32D8">
        <w:rPr>
          <w:rFonts w:ascii="Arial" w:hAnsi="Arial" w:cs="Arial"/>
          <w:szCs w:val="22"/>
        </w:rPr>
        <w:t xml:space="preserve"> ilave bilgi ve belge talep edilebilecektir.</w:t>
      </w:r>
    </w:p>
    <w:p w:rsidR="006746B9" w:rsidRPr="00FF32D8" w:rsidRDefault="006746B9" w:rsidP="00BC5CE0">
      <w:pPr>
        <w:pStyle w:val="DzMetin"/>
        <w:spacing w:line="276" w:lineRule="auto"/>
        <w:jc w:val="both"/>
        <w:rPr>
          <w:rFonts w:ascii="Arial" w:hAnsi="Arial" w:cs="Arial"/>
          <w:szCs w:val="22"/>
        </w:rPr>
      </w:pPr>
    </w:p>
    <w:p w:rsidR="0046406B" w:rsidRPr="00FF32D8" w:rsidRDefault="00716E44" w:rsidP="00BC5CE0">
      <w:pPr>
        <w:pStyle w:val="DzMetin"/>
        <w:spacing w:line="276" w:lineRule="auto"/>
        <w:jc w:val="both"/>
        <w:rPr>
          <w:rFonts w:ascii="Arial" w:hAnsi="Arial" w:cs="Arial"/>
          <w:szCs w:val="22"/>
        </w:rPr>
      </w:pPr>
      <w:r w:rsidRPr="00FF32D8">
        <w:rPr>
          <w:rFonts w:ascii="Arial" w:hAnsi="Arial" w:cs="Arial"/>
          <w:szCs w:val="22"/>
        </w:rPr>
        <w:tab/>
      </w:r>
      <w:r w:rsidR="0046406B" w:rsidRPr="00FF32D8">
        <w:rPr>
          <w:rFonts w:ascii="Arial" w:hAnsi="Arial" w:cs="Arial"/>
          <w:szCs w:val="22"/>
        </w:rPr>
        <w:t>Kamuoyuna saygıyla duyurulur.</w:t>
      </w:r>
    </w:p>
    <w:p w:rsidR="006746B9" w:rsidRPr="00FF32D8" w:rsidRDefault="006746B9" w:rsidP="00BC5CE0">
      <w:pPr>
        <w:pStyle w:val="DzMetin"/>
        <w:spacing w:line="276" w:lineRule="auto"/>
        <w:jc w:val="both"/>
        <w:rPr>
          <w:rFonts w:ascii="Arial" w:hAnsi="Arial" w:cs="Arial"/>
          <w:szCs w:val="22"/>
        </w:rPr>
      </w:pPr>
    </w:p>
    <w:p w:rsidR="00716E44" w:rsidRPr="00FF32D8" w:rsidRDefault="00716E44" w:rsidP="00BC5CE0">
      <w:pPr>
        <w:pStyle w:val="DzMetin"/>
        <w:spacing w:line="276" w:lineRule="auto"/>
        <w:jc w:val="both"/>
        <w:rPr>
          <w:rFonts w:ascii="Arial" w:hAnsi="Arial" w:cs="Arial"/>
          <w:b/>
          <w:szCs w:val="22"/>
        </w:rPr>
      </w:pPr>
    </w:p>
    <w:p w:rsidR="00716E44" w:rsidRPr="00FF32D8" w:rsidRDefault="00716E44" w:rsidP="00BC5CE0">
      <w:pPr>
        <w:pStyle w:val="DzMetin"/>
        <w:spacing w:line="276" w:lineRule="auto"/>
        <w:jc w:val="both"/>
        <w:rPr>
          <w:rFonts w:ascii="Arial" w:hAnsi="Arial" w:cs="Arial"/>
          <w:b/>
          <w:szCs w:val="22"/>
        </w:rPr>
      </w:pPr>
    </w:p>
    <w:p w:rsidR="00716E44" w:rsidRPr="00FF32D8" w:rsidRDefault="006746B9" w:rsidP="00BC5CE0">
      <w:pPr>
        <w:pStyle w:val="DzMetin"/>
        <w:spacing w:line="276" w:lineRule="auto"/>
        <w:jc w:val="both"/>
        <w:rPr>
          <w:rFonts w:ascii="Arial" w:hAnsi="Arial" w:cs="Arial"/>
          <w:b/>
          <w:szCs w:val="22"/>
        </w:rPr>
      </w:pPr>
      <w:r w:rsidRPr="00FF32D8">
        <w:rPr>
          <w:rFonts w:ascii="Arial" w:hAnsi="Arial" w:cs="Arial"/>
          <w:b/>
          <w:szCs w:val="22"/>
        </w:rPr>
        <w:lastRenderedPageBreak/>
        <w:t>23/2/2023 tarihi itibarıyla Yurt İçinde Rafinaj Faaliyetinde Bulunan Türkiye’de Yerleşik Tüzel Kişilerin Rafineri Faaliyet İzni Başvurular</w:t>
      </w:r>
      <w:r w:rsidR="00716E44" w:rsidRPr="00FF32D8">
        <w:rPr>
          <w:rFonts w:ascii="Arial" w:hAnsi="Arial" w:cs="Arial"/>
          <w:b/>
          <w:szCs w:val="22"/>
        </w:rPr>
        <w:t>ında Sunulması Gereken Evraklar</w:t>
      </w:r>
      <w:r w:rsidR="00716E44" w:rsidRPr="00FF32D8">
        <w:rPr>
          <w:rStyle w:val="DipnotBavurusu"/>
          <w:rFonts w:ascii="Arial" w:hAnsi="Arial" w:cs="Arial"/>
          <w:b/>
          <w:bCs/>
          <w:szCs w:val="22"/>
        </w:rPr>
        <w:footnoteReference w:id="1"/>
      </w:r>
    </w:p>
    <w:p w:rsidR="00716E44" w:rsidRPr="00FF32D8" w:rsidRDefault="00716E44" w:rsidP="00BC5CE0">
      <w:pPr>
        <w:pStyle w:val="ListeParagraf"/>
        <w:tabs>
          <w:tab w:val="left" w:pos="6660"/>
        </w:tabs>
        <w:autoSpaceDE w:val="0"/>
        <w:autoSpaceDN w:val="0"/>
        <w:adjustRightInd w:val="0"/>
        <w:spacing w:line="276" w:lineRule="auto"/>
        <w:jc w:val="both"/>
        <w:rPr>
          <w:rFonts w:ascii="Arial" w:hAnsi="Arial" w:cs="Arial"/>
        </w:rPr>
      </w:pPr>
    </w:p>
    <w:p w:rsidR="00716E44" w:rsidRPr="00FF32D8" w:rsidRDefault="00716E44"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FF32D8">
        <w:rPr>
          <w:rFonts w:ascii="Arial" w:hAnsi="Arial" w:cs="Arial"/>
        </w:rPr>
        <w:t>Başvuru dilekçesi. (</w:t>
      </w:r>
      <w:r w:rsidR="008E657B" w:rsidRPr="00FF32D8">
        <w:rPr>
          <w:rFonts w:ascii="Arial" w:hAnsi="Arial" w:cs="Arial"/>
        </w:rPr>
        <w:t>t</w:t>
      </w:r>
      <w:r w:rsidRPr="00FF32D8">
        <w:rPr>
          <w:rFonts w:ascii="Arial" w:hAnsi="Arial" w:cs="Arial"/>
        </w:rPr>
        <w:t>arihli</w:t>
      </w:r>
      <w:r w:rsidR="008E657B" w:rsidRPr="00FF32D8">
        <w:rPr>
          <w:rFonts w:ascii="Arial" w:hAnsi="Arial" w:cs="Arial"/>
        </w:rPr>
        <w:t xml:space="preserve"> ve imzalı</w:t>
      </w:r>
      <w:r w:rsidRPr="00FF32D8">
        <w:rPr>
          <w:rFonts w:ascii="Arial" w:hAnsi="Arial" w:cs="Arial"/>
        </w:rPr>
        <w:t>)</w:t>
      </w:r>
    </w:p>
    <w:p w:rsidR="00716E44" w:rsidRPr="00FF32D8" w:rsidRDefault="00716E44"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FF32D8">
        <w:rPr>
          <w:rFonts w:ascii="Arial" w:hAnsi="Arial" w:cs="Arial"/>
        </w:rPr>
        <w:t>Şirketin merkez iletişim bilgileri (adres, telefon, faks, KEP adresi, internet adresi, e-posta) ile varsa yurt içinde ve yurt dışındaki ofis, temsilcilik, satış mağazası, tesis ve şubelerinin listesi ve iletişim bilgileri</w:t>
      </w:r>
      <w:r w:rsidR="00F83DBC" w:rsidRPr="00FF32D8">
        <w:rPr>
          <w:rFonts w:ascii="Arial" w:hAnsi="Arial" w:cs="Arial"/>
        </w:rPr>
        <w:t>.</w:t>
      </w:r>
    </w:p>
    <w:p w:rsidR="00716E44" w:rsidRPr="00FF32D8" w:rsidRDefault="00716E44"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FF32D8">
        <w:rPr>
          <w:rFonts w:ascii="Arial" w:hAnsi="Arial" w:cs="Arial"/>
        </w:rPr>
        <w:t>Esas sözleşmenin yayımlandığı Türkiye Ticaret Sicili Gazetesinin bir nüshası.</w:t>
      </w:r>
    </w:p>
    <w:p w:rsidR="00BC5CE0" w:rsidRPr="00FF32D8" w:rsidRDefault="00BC5CE0" w:rsidP="00BC5CE0">
      <w:pPr>
        <w:pStyle w:val="ListeParagraf"/>
        <w:numPr>
          <w:ilvl w:val="0"/>
          <w:numId w:val="1"/>
        </w:numPr>
        <w:spacing w:line="276" w:lineRule="auto"/>
        <w:rPr>
          <w:rFonts w:ascii="Arial" w:hAnsi="Arial" w:cs="Arial"/>
        </w:rPr>
      </w:pPr>
      <w:r w:rsidRPr="00FF32D8">
        <w:rPr>
          <w:rFonts w:ascii="Arial" w:hAnsi="Arial" w:cs="Arial"/>
        </w:rPr>
        <w:t>Tüzel kişi ortağı bulunan şirketlerde tüzel kişi ortak ile ilişkili kişilere ilişkin yazılı beyan</w:t>
      </w:r>
      <w:r w:rsidR="006C12ED" w:rsidRPr="00FF32D8">
        <w:rPr>
          <w:rFonts w:ascii="Arial" w:hAnsi="Arial" w:cs="Arial"/>
        </w:rPr>
        <w:t>.</w:t>
      </w:r>
      <w:r w:rsidRPr="00FF32D8">
        <w:rPr>
          <w:rFonts w:ascii="Arial" w:hAnsi="Arial" w:cs="Arial"/>
        </w:rPr>
        <w:t xml:space="preserve"> (tarihli ve imzalı</w:t>
      </w:r>
      <w:r w:rsidR="002D6567">
        <w:rPr>
          <w:rFonts w:ascii="Arial" w:hAnsi="Arial" w:cs="Arial"/>
        </w:rPr>
        <w:t>, şirket kaşeli</w:t>
      </w:r>
      <w:r w:rsidRPr="00FF32D8">
        <w:rPr>
          <w:rFonts w:ascii="Arial" w:hAnsi="Arial" w:cs="Arial"/>
        </w:rPr>
        <w:t>)</w:t>
      </w:r>
    </w:p>
    <w:p w:rsidR="00716E44" w:rsidRPr="00FF32D8" w:rsidRDefault="00716E44"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FF32D8">
        <w:rPr>
          <w:rFonts w:ascii="Arial" w:hAnsi="Arial" w:cs="Arial"/>
        </w:rPr>
        <w:t xml:space="preserve">Şirketin Türkiye’de yerleşik her bir kurucu ortağı ve tüzel kişi kurucu ortaklarda yüzde on veya daha fazla ortaklık payı bulunan kişiler ile tüzel kişi ortaklarla ilişkili kişiler, genel müdürü, yönetim kurulu üyeleri, imza yetkisini haiz çalışanları ile iç kontrol ve tedarik zinciri uyum görevlileri için; </w:t>
      </w:r>
    </w:p>
    <w:p w:rsidR="00716E44" w:rsidRPr="00FF32D8" w:rsidRDefault="00716E44" w:rsidP="00BC5CE0">
      <w:pPr>
        <w:pStyle w:val="ListeParagraf"/>
        <w:numPr>
          <w:ilvl w:val="1"/>
          <w:numId w:val="2"/>
        </w:numPr>
        <w:tabs>
          <w:tab w:val="left" w:pos="6660"/>
        </w:tabs>
        <w:autoSpaceDE w:val="0"/>
        <w:autoSpaceDN w:val="0"/>
        <w:adjustRightInd w:val="0"/>
        <w:spacing w:line="276" w:lineRule="auto"/>
        <w:jc w:val="both"/>
        <w:rPr>
          <w:rFonts w:ascii="Arial" w:hAnsi="Arial" w:cs="Arial"/>
        </w:rPr>
      </w:pPr>
      <w:r w:rsidRPr="00FF32D8">
        <w:rPr>
          <w:rFonts w:ascii="Arial" w:hAnsi="Arial" w:cs="Arial"/>
        </w:rPr>
        <w:t xml:space="preserve">Müflis olmadıklarına, </w:t>
      </w:r>
      <w:proofErr w:type="gramStart"/>
      <w:r w:rsidRPr="00FF32D8">
        <w:rPr>
          <w:rFonts w:ascii="Arial" w:hAnsi="Arial" w:cs="Arial"/>
        </w:rPr>
        <w:t>konkordato</w:t>
      </w:r>
      <w:proofErr w:type="gramEnd"/>
      <w:r w:rsidRPr="00FF32D8">
        <w:rPr>
          <w:rFonts w:ascii="Arial" w:hAnsi="Arial" w:cs="Arial"/>
        </w:rPr>
        <w:t xml:space="preserve"> ilan etmiş olmadıklarına, uzlaşma suretiyle yeniden yapılandırma başvurularının tasdik edilmiş olmadığına ya da haklarında iflasın ertelenmesi kararı verilmediğine ilişkin yazılı beyanları (tarihli ve imzalı),</w:t>
      </w:r>
    </w:p>
    <w:p w:rsidR="00716E44" w:rsidRPr="00FF32D8" w:rsidRDefault="00716E44" w:rsidP="00BC5CE0">
      <w:pPr>
        <w:pStyle w:val="ListeParagraf"/>
        <w:numPr>
          <w:ilvl w:val="1"/>
          <w:numId w:val="2"/>
        </w:numPr>
        <w:tabs>
          <w:tab w:val="left" w:pos="6660"/>
        </w:tabs>
        <w:autoSpaceDE w:val="0"/>
        <w:autoSpaceDN w:val="0"/>
        <w:adjustRightInd w:val="0"/>
        <w:spacing w:line="276" w:lineRule="auto"/>
        <w:jc w:val="both"/>
        <w:rPr>
          <w:rFonts w:ascii="Arial" w:hAnsi="Arial" w:cs="Arial"/>
        </w:rPr>
      </w:pPr>
      <w:proofErr w:type="gramStart"/>
      <w:r w:rsidRPr="00FF32D8">
        <w:rPr>
          <w:rFonts w:ascii="Arial" w:hAnsi="Arial" w:cs="Arial"/>
        </w:rPr>
        <w:t>Başvuru tarihi itibarıyla son 1 yıl içerisinde; faaliyet izni</w:t>
      </w:r>
      <w:r w:rsidR="00D50A35" w:rsidRPr="00FF32D8">
        <w:rPr>
          <w:rFonts w:ascii="Arial" w:hAnsi="Arial" w:cs="Arial"/>
        </w:rPr>
        <w:t xml:space="preserve"> Kıymetli Maden Standartları ve Rafinerileri Hakkında Tebliğ (Tebliğ No:2023/1)’in</w:t>
      </w:r>
      <w:r w:rsidRPr="00FF32D8">
        <w:rPr>
          <w:rFonts w:ascii="Arial" w:hAnsi="Arial" w:cs="Arial"/>
        </w:rPr>
        <w:t xml:space="preserve"> 18 inci madde</w:t>
      </w:r>
      <w:r w:rsidR="00D50A35" w:rsidRPr="00FF32D8">
        <w:rPr>
          <w:rFonts w:ascii="Arial" w:hAnsi="Arial" w:cs="Arial"/>
        </w:rPr>
        <w:t>si</w:t>
      </w:r>
      <w:r w:rsidRPr="00FF32D8">
        <w:rPr>
          <w:rFonts w:ascii="Arial" w:hAnsi="Arial" w:cs="Arial"/>
        </w:rPr>
        <w:t>nin birinci fıkrasının (ç) bendi uyarınca Bakanlıkça iptal edilmiş rafinerilerde ortaklığı bulunmadığına veya yönetim kurulu başkanı, yönetim kurulu üyesi, genel müdür veya iç kontrol ve tedarik zinciri uyum görevlisi görevlerinden birinde bulunmamış olduğuna veya bu şirketlerin imza yetkisini haiz çalışanı olmadığına, Bakanlığa gerçeğe aykırı bilgi ve belge sunmadıkları ile kendisinin, yüzde on veya daha fazla pay sahibi olduğu şirketlerin pay sahibi olduğu dönemde veya daha önce temsile yetkili olarak çalıştığı iş yerlerinin temsile yetkili olduğu dönemde 1567 sayılı Kanunun 3 üncü maddesinin beşinci fıkrası uyarınca idari yaptırıma uğramadıklarına dair yazılı beyanları (tarihli ve imzalı)</w:t>
      </w:r>
      <w:proofErr w:type="gramEnd"/>
    </w:p>
    <w:p w:rsidR="00716E44" w:rsidRPr="00FF32D8" w:rsidRDefault="00716E44" w:rsidP="00BC5CE0">
      <w:pPr>
        <w:pStyle w:val="ListeParagraf"/>
        <w:numPr>
          <w:ilvl w:val="1"/>
          <w:numId w:val="2"/>
        </w:numPr>
        <w:tabs>
          <w:tab w:val="left" w:pos="6660"/>
        </w:tabs>
        <w:autoSpaceDE w:val="0"/>
        <w:autoSpaceDN w:val="0"/>
        <w:adjustRightInd w:val="0"/>
        <w:spacing w:line="276" w:lineRule="auto"/>
        <w:jc w:val="both"/>
        <w:rPr>
          <w:rFonts w:ascii="Arial" w:hAnsi="Arial" w:cs="Arial"/>
        </w:rPr>
      </w:pPr>
      <w:r w:rsidRPr="00FF32D8">
        <w:rPr>
          <w:rFonts w:ascii="Arial" w:hAnsi="Arial" w:cs="Arial"/>
        </w:rPr>
        <w:t>Adli sicil kaydına ilişkin belgelerin, başvuru sahibinin tüzel kişi olması durumunda, tüzel kişi kurucuların, yönetim kurulu başkanı, genel müdür ve yüzde on veya daha fazla ortaklık payı bulunan ortaklarının ve imza yetkililerinin adli sicil kaydına ilişkin belgeler,</w:t>
      </w:r>
    </w:p>
    <w:p w:rsidR="00716E44" w:rsidRPr="00FF32D8" w:rsidRDefault="00716E44" w:rsidP="00BC5CE0">
      <w:pPr>
        <w:pStyle w:val="ListeParagraf"/>
        <w:numPr>
          <w:ilvl w:val="1"/>
          <w:numId w:val="2"/>
        </w:numPr>
        <w:tabs>
          <w:tab w:val="left" w:pos="6660"/>
        </w:tabs>
        <w:autoSpaceDE w:val="0"/>
        <w:autoSpaceDN w:val="0"/>
        <w:adjustRightInd w:val="0"/>
        <w:spacing w:line="276" w:lineRule="auto"/>
        <w:jc w:val="both"/>
        <w:rPr>
          <w:rFonts w:ascii="Arial" w:hAnsi="Arial" w:cs="Arial"/>
        </w:rPr>
      </w:pPr>
      <w:r w:rsidRPr="00FF32D8">
        <w:rPr>
          <w:rFonts w:ascii="Arial" w:hAnsi="Arial" w:cs="Arial"/>
        </w:rPr>
        <w:t>Kendileri ile yüzde on veya daha fazla ortaklık payı bulunan şirketlerinin 6183 sayılı Kanun kapsamında vadesi geçmiş borcunun bulunmadığına dair bağlı bulunulan vergi dairesinden alınacak belge,</w:t>
      </w:r>
    </w:p>
    <w:p w:rsidR="00716E44" w:rsidRPr="00FF32D8" w:rsidRDefault="00716E44" w:rsidP="00BC5CE0">
      <w:pPr>
        <w:pStyle w:val="ListeParagraf"/>
        <w:numPr>
          <w:ilvl w:val="1"/>
          <w:numId w:val="2"/>
        </w:numPr>
        <w:tabs>
          <w:tab w:val="left" w:pos="6660"/>
        </w:tabs>
        <w:autoSpaceDE w:val="0"/>
        <w:autoSpaceDN w:val="0"/>
        <w:adjustRightInd w:val="0"/>
        <w:spacing w:line="276" w:lineRule="auto"/>
        <w:jc w:val="both"/>
        <w:rPr>
          <w:rFonts w:ascii="Arial" w:hAnsi="Arial" w:cs="Arial"/>
        </w:rPr>
      </w:pPr>
      <w:r w:rsidRPr="00FF32D8">
        <w:rPr>
          <w:rFonts w:ascii="Arial" w:hAnsi="Arial" w:cs="Arial"/>
        </w:rPr>
        <w:t xml:space="preserve">Gerçek kişiler için </w:t>
      </w:r>
      <w:r w:rsidR="00BC5CE0" w:rsidRPr="00FF32D8">
        <w:rPr>
          <w:rFonts w:ascii="Arial" w:hAnsi="Arial" w:cs="Arial"/>
        </w:rPr>
        <w:t xml:space="preserve">Tebliğ’in </w:t>
      </w:r>
      <w:r w:rsidRPr="00FF32D8">
        <w:rPr>
          <w:rFonts w:ascii="Arial" w:hAnsi="Arial" w:cs="Arial"/>
        </w:rPr>
        <w:t>Ek-1’</w:t>
      </w:r>
      <w:r w:rsidR="00BC5CE0" w:rsidRPr="00FF32D8">
        <w:rPr>
          <w:rFonts w:ascii="Arial" w:hAnsi="Arial" w:cs="Arial"/>
        </w:rPr>
        <w:t>in</w:t>
      </w:r>
      <w:r w:rsidRPr="00FF32D8">
        <w:rPr>
          <w:rFonts w:ascii="Arial" w:hAnsi="Arial" w:cs="Arial"/>
        </w:rPr>
        <w:t>de, tüzel kişiler için Ek-2’</w:t>
      </w:r>
      <w:r w:rsidR="00BC5CE0" w:rsidRPr="00FF32D8">
        <w:rPr>
          <w:rFonts w:ascii="Arial" w:hAnsi="Arial" w:cs="Arial"/>
        </w:rPr>
        <w:t>sin</w:t>
      </w:r>
      <w:r w:rsidRPr="00FF32D8">
        <w:rPr>
          <w:rFonts w:ascii="Arial" w:hAnsi="Arial" w:cs="Arial"/>
        </w:rPr>
        <w:t>de yer alan örneğe uygun şekilde ve noter huzurunda düzenlenip imza edilecek birer beyanname.</w:t>
      </w:r>
    </w:p>
    <w:p w:rsidR="00716E44" w:rsidRPr="00FF32D8" w:rsidRDefault="00716E44" w:rsidP="00BC5CE0">
      <w:pPr>
        <w:pStyle w:val="ListeParagraf"/>
        <w:autoSpaceDE w:val="0"/>
        <w:autoSpaceDN w:val="0"/>
        <w:adjustRightInd w:val="0"/>
        <w:spacing w:line="276" w:lineRule="auto"/>
        <w:ind w:left="1080"/>
        <w:jc w:val="both"/>
        <w:rPr>
          <w:rFonts w:ascii="Arial" w:hAnsi="Arial" w:cs="Arial"/>
        </w:rPr>
      </w:pPr>
    </w:p>
    <w:p w:rsidR="00716E44" w:rsidRPr="00FF32D8" w:rsidRDefault="00716E44"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FF32D8">
        <w:rPr>
          <w:rFonts w:ascii="Arial" w:hAnsi="Arial" w:cs="Arial"/>
        </w:rPr>
        <w:lastRenderedPageBreak/>
        <w:t>Ortaklar tarafından şirket esas sözleşmesinde taahhüt edilen asgari şirket sermayesinin nakden ve defaten ödendiğini gösterir bankadan alınacak belge.</w:t>
      </w:r>
    </w:p>
    <w:p w:rsidR="00716E44" w:rsidRPr="00FF32D8" w:rsidRDefault="00716E44"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FF32D8">
        <w:rPr>
          <w:rFonts w:ascii="Arial" w:hAnsi="Arial" w:cs="Arial"/>
        </w:rPr>
        <w:t xml:space="preserve">Şirket genel müdürü ile </w:t>
      </w:r>
      <w:r w:rsidR="000064FD" w:rsidRPr="00FF32D8">
        <w:rPr>
          <w:rFonts w:ascii="Arial" w:hAnsi="Arial" w:cs="Arial"/>
        </w:rPr>
        <w:t xml:space="preserve">en az iki </w:t>
      </w:r>
      <w:r w:rsidRPr="00FF32D8">
        <w:rPr>
          <w:rFonts w:ascii="Arial" w:hAnsi="Arial" w:cs="Arial"/>
        </w:rPr>
        <w:t>iç kontrol ve tedarik zinciri uyum görevlisinin atandığına ve gerekli yetkilerle donatıldığına dair not</w:t>
      </w:r>
      <w:r w:rsidR="006C12ED" w:rsidRPr="00FF32D8">
        <w:rPr>
          <w:rFonts w:ascii="Arial" w:hAnsi="Arial" w:cs="Arial"/>
        </w:rPr>
        <w:t>er onaylı yönetim kurulu kararı.</w:t>
      </w:r>
    </w:p>
    <w:p w:rsidR="00716E44" w:rsidRPr="00FF32D8" w:rsidRDefault="00BC5CE0"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FF32D8">
        <w:rPr>
          <w:rFonts w:ascii="Arial" w:hAnsi="Arial" w:cs="Arial"/>
        </w:rPr>
        <w:t>Şirketin</w:t>
      </w:r>
      <w:r w:rsidR="006A6006" w:rsidRPr="00FF32D8">
        <w:rPr>
          <w:rFonts w:ascii="Arial" w:hAnsi="Arial" w:cs="Arial"/>
        </w:rPr>
        <w:t>,</w:t>
      </w:r>
    </w:p>
    <w:p w:rsidR="00716E44" w:rsidRPr="00FF32D8" w:rsidRDefault="00716E44" w:rsidP="00BC5CE0">
      <w:pPr>
        <w:pStyle w:val="ListeParagraf"/>
        <w:numPr>
          <w:ilvl w:val="1"/>
          <w:numId w:val="1"/>
        </w:numPr>
        <w:tabs>
          <w:tab w:val="left" w:pos="6660"/>
        </w:tabs>
        <w:autoSpaceDE w:val="0"/>
        <w:autoSpaceDN w:val="0"/>
        <w:adjustRightInd w:val="0"/>
        <w:spacing w:line="276" w:lineRule="auto"/>
        <w:jc w:val="both"/>
        <w:rPr>
          <w:rFonts w:ascii="Arial" w:hAnsi="Arial" w:cs="Arial"/>
        </w:rPr>
      </w:pPr>
      <w:proofErr w:type="gramStart"/>
      <w:r w:rsidRPr="00FF32D8">
        <w:rPr>
          <w:rFonts w:ascii="Arial" w:hAnsi="Arial" w:cs="Arial"/>
        </w:rPr>
        <w:t>cevherden</w:t>
      </w:r>
      <w:proofErr w:type="gramEnd"/>
      <w:r w:rsidRPr="00FF32D8">
        <w:rPr>
          <w:rFonts w:ascii="Arial" w:hAnsi="Arial" w:cs="Arial"/>
        </w:rPr>
        <w:t xml:space="preserve"> elde edilen bar, külçe, </w:t>
      </w:r>
      <w:proofErr w:type="spellStart"/>
      <w:r w:rsidRPr="00FF32D8">
        <w:rPr>
          <w:rFonts w:ascii="Arial" w:hAnsi="Arial" w:cs="Arial"/>
        </w:rPr>
        <w:t>dore</w:t>
      </w:r>
      <w:proofErr w:type="spellEnd"/>
      <w:r w:rsidRPr="00FF32D8">
        <w:rPr>
          <w:rFonts w:ascii="Arial" w:hAnsi="Arial" w:cs="Arial"/>
        </w:rPr>
        <w:t xml:space="preserve"> bar, granül ve hurda haldeki kıymetli madenlerin rafinaj işlemlerini yapabilecek teknik donanıma, personele, bina ve teçhizata sahip olduğunu, </w:t>
      </w:r>
    </w:p>
    <w:p w:rsidR="00716E44" w:rsidRPr="00FF32D8" w:rsidRDefault="00716E44" w:rsidP="00BC5CE0">
      <w:pPr>
        <w:pStyle w:val="ListeParagraf"/>
        <w:numPr>
          <w:ilvl w:val="1"/>
          <w:numId w:val="1"/>
        </w:numPr>
        <w:tabs>
          <w:tab w:val="left" w:pos="6660"/>
        </w:tabs>
        <w:autoSpaceDE w:val="0"/>
        <w:autoSpaceDN w:val="0"/>
        <w:adjustRightInd w:val="0"/>
        <w:spacing w:line="276" w:lineRule="auto"/>
        <w:jc w:val="both"/>
        <w:rPr>
          <w:rFonts w:ascii="Arial" w:hAnsi="Arial" w:cs="Arial"/>
        </w:rPr>
      </w:pPr>
      <w:r w:rsidRPr="00FF32D8">
        <w:rPr>
          <w:rFonts w:ascii="Arial" w:hAnsi="Arial" w:cs="Arial"/>
        </w:rPr>
        <w:t xml:space="preserve">çevre şartlarının, güvenlik önlemlerinin ve </w:t>
      </w:r>
      <w:proofErr w:type="gramStart"/>
      <w:r w:rsidRPr="00FF32D8">
        <w:rPr>
          <w:rFonts w:ascii="Arial" w:hAnsi="Arial" w:cs="Arial"/>
        </w:rPr>
        <w:t>hijyenik</w:t>
      </w:r>
      <w:proofErr w:type="gramEnd"/>
      <w:r w:rsidRPr="00FF32D8">
        <w:rPr>
          <w:rFonts w:ascii="Arial" w:hAnsi="Arial" w:cs="Arial"/>
        </w:rPr>
        <w:t xml:space="preserve"> ortamın rafinaj işlemine uygun olarak hazırlandığını, </w:t>
      </w:r>
    </w:p>
    <w:p w:rsidR="00716E44" w:rsidRPr="00FF32D8" w:rsidRDefault="00716E44" w:rsidP="00BC5CE0">
      <w:pPr>
        <w:pStyle w:val="ListeParagraf"/>
        <w:numPr>
          <w:ilvl w:val="1"/>
          <w:numId w:val="1"/>
        </w:numPr>
        <w:tabs>
          <w:tab w:val="left" w:pos="6660"/>
        </w:tabs>
        <w:autoSpaceDE w:val="0"/>
        <w:autoSpaceDN w:val="0"/>
        <w:adjustRightInd w:val="0"/>
        <w:spacing w:line="276" w:lineRule="auto"/>
        <w:jc w:val="both"/>
        <w:rPr>
          <w:rFonts w:ascii="Arial" w:hAnsi="Arial" w:cs="Arial"/>
        </w:rPr>
      </w:pPr>
      <w:proofErr w:type="gramStart"/>
      <w:r w:rsidRPr="00FF32D8">
        <w:rPr>
          <w:rFonts w:ascii="Arial" w:hAnsi="Arial" w:cs="Arial"/>
        </w:rPr>
        <w:t>atık</w:t>
      </w:r>
      <w:proofErr w:type="gramEnd"/>
      <w:r w:rsidRPr="00FF32D8">
        <w:rPr>
          <w:rFonts w:ascii="Arial" w:hAnsi="Arial" w:cs="Arial"/>
        </w:rPr>
        <w:t xml:space="preserve"> maddelerin arıtılması ve geri kazanımına yönelik sistemleri kurduğunu,</w:t>
      </w:r>
    </w:p>
    <w:p w:rsidR="00716E44" w:rsidRPr="00FF32D8" w:rsidRDefault="00716E44" w:rsidP="00BC5CE0">
      <w:pPr>
        <w:pStyle w:val="ListeParagraf"/>
        <w:numPr>
          <w:ilvl w:val="1"/>
          <w:numId w:val="1"/>
        </w:numPr>
        <w:tabs>
          <w:tab w:val="left" w:pos="6660"/>
        </w:tabs>
        <w:autoSpaceDE w:val="0"/>
        <w:autoSpaceDN w:val="0"/>
        <w:adjustRightInd w:val="0"/>
        <w:spacing w:line="276" w:lineRule="auto"/>
        <w:jc w:val="both"/>
        <w:rPr>
          <w:rFonts w:ascii="Arial" w:hAnsi="Arial" w:cs="Arial"/>
        </w:rPr>
      </w:pPr>
      <w:proofErr w:type="gramStart"/>
      <w:r w:rsidRPr="00FF32D8">
        <w:rPr>
          <w:rFonts w:ascii="Arial" w:hAnsi="Arial" w:cs="Arial"/>
        </w:rPr>
        <w:t>hassas</w:t>
      </w:r>
      <w:proofErr w:type="gramEnd"/>
      <w:r w:rsidRPr="00FF32D8">
        <w:rPr>
          <w:rFonts w:ascii="Arial" w:hAnsi="Arial" w:cs="Arial"/>
        </w:rPr>
        <w:t xml:space="preserve"> analiz için gerekli olan alev saflaştırma tekniği ile diğer analitik tekniklerden en az birine sahip olduğunu,</w:t>
      </w:r>
    </w:p>
    <w:p w:rsidR="00716E44" w:rsidRPr="00FF32D8" w:rsidRDefault="00716E44" w:rsidP="00BC5CE0">
      <w:pPr>
        <w:pStyle w:val="ListeParagraf"/>
        <w:numPr>
          <w:ilvl w:val="1"/>
          <w:numId w:val="1"/>
        </w:numPr>
        <w:tabs>
          <w:tab w:val="left" w:pos="6660"/>
        </w:tabs>
        <w:autoSpaceDE w:val="0"/>
        <w:autoSpaceDN w:val="0"/>
        <w:adjustRightInd w:val="0"/>
        <w:spacing w:line="276" w:lineRule="auto"/>
        <w:jc w:val="both"/>
        <w:rPr>
          <w:rFonts w:ascii="Arial" w:hAnsi="Arial" w:cs="Arial"/>
        </w:rPr>
      </w:pPr>
      <w:proofErr w:type="gramStart"/>
      <w:r w:rsidRPr="00FF32D8">
        <w:rPr>
          <w:rFonts w:ascii="Arial" w:hAnsi="Arial" w:cs="Arial"/>
        </w:rPr>
        <w:t>rafinaj</w:t>
      </w:r>
      <w:proofErr w:type="gramEnd"/>
      <w:r w:rsidRPr="00FF32D8">
        <w:rPr>
          <w:rFonts w:ascii="Arial" w:hAnsi="Arial" w:cs="Arial"/>
        </w:rPr>
        <w:t xml:space="preserve"> işlemlerinde; altın için 995/1000, gümüş için 99,9/100 veya platin ve paladyum için 99,95/100 ve üzerinde saflık ayarı elde edilebilecek üretim kapasitesi kurduğunu,</w:t>
      </w:r>
    </w:p>
    <w:p w:rsidR="00716E44" w:rsidRPr="00FF32D8" w:rsidRDefault="00716E44" w:rsidP="00BC5CE0">
      <w:pPr>
        <w:pStyle w:val="ListeParagraf"/>
        <w:numPr>
          <w:ilvl w:val="1"/>
          <w:numId w:val="1"/>
        </w:numPr>
        <w:tabs>
          <w:tab w:val="left" w:pos="6660"/>
        </w:tabs>
        <w:autoSpaceDE w:val="0"/>
        <w:autoSpaceDN w:val="0"/>
        <w:adjustRightInd w:val="0"/>
        <w:spacing w:line="276" w:lineRule="auto"/>
        <w:jc w:val="both"/>
        <w:rPr>
          <w:rFonts w:ascii="Arial" w:hAnsi="Arial" w:cs="Arial"/>
        </w:rPr>
      </w:pPr>
      <w:proofErr w:type="gramStart"/>
      <w:r w:rsidRPr="00FF32D8">
        <w:rPr>
          <w:rFonts w:ascii="Arial" w:hAnsi="Arial" w:cs="Arial"/>
        </w:rPr>
        <w:t>tesis</w:t>
      </w:r>
      <w:proofErr w:type="gramEnd"/>
      <w:r w:rsidRPr="00FF32D8">
        <w:rPr>
          <w:rFonts w:ascii="Arial" w:hAnsi="Arial" w:cs="Arial"/>
        </w:rPr>
        <w:t xml:space="preserve"> büyüklüğünü altın rafinerisi için yılda en az 10 ton altın, gümüş rafinerisi için yılda en az 10 ton gümüş, platin rafinerisi için yılda en az 1,5 ton platin ve paladyum rafinerisi için yılda en az 1,5 ton paladyum rafine edebilecek kapasitede olacak şekilde kurduğunu</w:t>
      </w:r>
    </w:p>
    <w:p w:rsidR="00716E44" w:rsidRPr="00FF32D8" w:rsidRDefault="00716E44" w:rsidP="00BC5CE0">
      <w:pPr>
        <w:tabs>
          <w:tab w:val="left" w:pos="6660"/>
        </w:tabs>
        <w:autoSpaceDE w:val="0"/>
        <w:autoSpaceDN w:val="0"/>
        <w:adjustRightInd w:val="0"/>
        <w:spacing w:after="0" w:line="276" w:lineRule="auto"/>
        <w:ind w:left="426"/>
        <w:jc w:val="both"/>
        <w:rPr>
          <w:rFonts w:ascii="Arial" w:hAnsi="Arial" w:cs="Arial"/>
          <w:lang w:val="tr-TR"/>
        </w:rPr>
      </w:pPr>
      <w:proofErr w:type="gramStart"/>
      <w:r w:rsidRPr="00FF32D8">
        <w:rPr>
          <w:rFonts w:ascii="Arial" w:hAnsi="Arial" w:cs="Arial"/>
          <w:lang w:val="tr-TR"/>
        </w:rPr>
        <w:t>gösteren</w:t>
      </w:r>
      <w:proofErr w:type="gramEnd"/>
      <w:r w:rsidRPr="00FF32D8">
        <w:rPr>
          <w:rFonts w:ascii="Arial" w:hAnsi="Arial" w:cs="Arial"/>
          <w:lang w:val="tr-TR"/>
        </w:rPr>
        <w:t xml:space="preserve"> Sanayi Odasından veya bir üniversitenin </w:t>
      </w:r>
      <w:proofErr w:type="spellStart"/>
      <w:r w:rsidRPr="00FF32D8">
        <w:rPr>
          <w:rFonts w:ascii="Arial" w:hAnsi="Arial" w:cs="Arial"/>
          <w:lang w:val="tr-TR"/>
        </w:rPr>
        <w:t>metalurji</w:t>
      </w:r>
      <w:proofErr w:type="spellEnd"/>
      <w:r w:rsidRPr="00FF32D8">
        <w:rPr>
          <w:rFonts w:ascii="Arial" w:hAnsi="Arial" w:cs="Arial"/>
          <w:lang w:val="tr-TR"/>
        </w:rPr>
        <w:t xml:space="preserve"> ve kimya bölümünden alınacak rapor</w:t>
      </w:r>
      <w:r w:rsidR="00BC5CE0" w:rsidRPr="00FF32D8">
        <w:rPr>
          <w:rStyle w:val="DipnotBavurusu"/>
          <w:rFonts w:ascii="Arial" w:hAnsi="Arial" w:cs="Arial"/>
          <w:lang w:val="tr-TR"/>
        </w:rPr>
        <w:footnoteReference w:id="2"/>
      </w:r>
      <w:r w:rsidRPr="00FF32D8">
        <w:rPr>
          <w:rFonts w:ascii="Arial" w:hAnsi="Arial" w:cs="Arial"/>
          <w:lang w:val="tr-TR"/>
        </w:rPr>
        <w:t>.</w:t>
      </w:r>
    </w:p>
    <w:p w:rsidR="00716E44" w:rsidRPr="00FF32D8" w:rsidRDefault="00716E44"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FF32D8">
        <w:rPr>
          <w:rFonts w:ascii="Arial" w:hAnsi="Arial" w:cs="Arial"/>
        </w:rPr>
        <w:t>Çevre Etki ve Değerlendirme</w:t>
      </w:r>
      <w:r w:rsidR="00FA3E22" w:rsidRPr="00FF32D8">
        <w:rPr>
          <w:rFonts w:ascii="Arial" w:hAnsi="Arial" w:cs="Arial"/>
        </w:rPr>
        <w:t xml:space="preserve"> (ÇED)</w:t>
      </w:r>
      <w:r w:rsidRPr="00FF32D8">
        <w:rPr>
          <w:rFonts w:ascii="Arial" w:hAnsi="Arial" w:cs="Arial"/>
        </w:rPr>
        <w:t xml:space="preserve"> Raporu</w:t>
      </w:r>
      <w:r w:rsidR="00FA3E22" w:rsidRPr="00FF32D8">
        <w:rPr>
          <w:rFonts w:ascii="Arial" w:hAnsi="Arial" w:cs="Arial"/>
        </w:rPr>
        <w:t xml:space="preserve"> ve ÇED Olumlu Kararına ilişkin Çevre ve Şehirci</w:t>
      </w:r>
      <w:r w:rsidR="006C12ED" w:rsidRPr="00FF32D8">
        <w:rPr>
          <w:rFonts w:ascii="Arial" w:hAnsi="Arial" w:cs="Arial"/>
        </w:rPr>
        <w:t xml:space="preserve">lik Bakanlığından alınacak yazı. </w:t>
      </w:r>
      <w:r w:rsidR="006A6006" w:rsidRPr="00FF32D8">
        <w:rPr>
          <w:rFonts w:ascii="Arial" w:hAnsi="Arial" w:cs="Arial"/>
        </w:rPr>
        <w:t>(</w:t>
      </w:r>
      <w:r w:rsidR="00457B33" w:rsidRPr="00FF32D8">
        <w:rPr>
          <w:rFonts w:ascii="Arial" w:hAnsi="Arial" w:cs="Arial"/>
        </w:rPr>
        <w:t xml:space="preserve">Çevre Etki Değerlendirmesi </w:t>
      </w:r>
      <w:r w:rsidR="006A6006" w:rsidRPr="00FF32D8">
        <w:rPr>
          <w:rFonts w:ascii="Arial" w:hAnsi="Arial" w:cs="Arial"/>
        </w:rPr>
        <w:t>Yönetmeliği kapsamı dışında olan şirketler için</w:t>
      </w:r>
      <w:r w:rsidR="00FA3E22" w:rsidRPr="00FF32D8">
        <w:rPr>
          <w:rFonts w:ascii="Arial" w:hAnsi="Arial" w:cs="Arial"/>
        </w:rPr>
        <w:t xml:space="preserve"> Çevre ve Şehircilik Bakanlığından ya da</w:t>
      </w:r>
      <w:r w:rsidR="006A6006" w:rsidRPr="00FF32D8">
        <w:rPr>
          <w:rFonts w:ascii="Arial" w:hAnsi="Arial" w:cs="Arial"/>
        </w:rPr>
        <w:t xml:space="preserve"> </w:t>
      </w:r>
      <w:r w:rsidR="00457B33" w:rsidRPr="00FF32D8">
        <w:rPr>
          <w:rFonts w:ascii="Arial" w:hAnsi="Arial" w:cs="Arial"/>
        </w:rPr>
        <w:t xml:space="preserve">Çevre ve Şehircilik İl Müdürlüğünden alınacak </w:t>
      </w:r>
      <w:r w:rsidR="00FA3E22" w:rsidRPr="00FF32D8">
        <w:rPr>
          <w:rFonts w:ascii="Arial" w:hAnsi="Arial" w:cs="Arial"/>
        </w:rPr>
        <w:t>“</w:t>
      </w:r>
      <w:r w:rsidR="00457B33" w:rsidRPr="00FF32D8">
        <w:rPr>
          <w:rFonts w:ascii="Arial" w:hAnsi="Arial" w:cs="Arial"/>
        </w:rPr>
        <w:t xml:space="preserve">Çevresel </w:t>
      </w:r>
      <w:r w:rsidR="00FA3E22" w:rsidRPr="00FF32D8">
        <w:rPr>
          <w:rFonts w:ascii="Arial" w:hAnsi="Arial" w:cs="Arial"/>
        </w:rPr>
        <w:t>Etki Değerlendirmesi Gerekli Değildir K</w:t>
      </w:r>
      <w:r w:rsidR="00457B33" w:rsidRPr="00FF32D8">
        <w:rPr>
          <w:rFonts w:ascii="Arial" w:hAnsi="Arial" w:cs="Arial"/>
        </w:rPr>
        <w:t>ararı</w:t>
      </w:r>
      <w:r w:rsidR="00FA3E22" w:rsidRPr="00FF32D8">
        <w:rPr>
          <w:rFonts w:ascii="Arial" w:hAnsi="Arial" w:cs="Arial"/>
        </w:rPr>
        <w:t>”)</w:t>
      </w:r>
    </w:p>
    <w:p w:rsidR="00716E44" w:rsidRPr="00FF32D8" w:rsidRDefault="00716E44"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proofErr w:type="gramStart"/>
      <w:r w:rsidRPr="00FF32D8">
        <w:rPr>
          <w:rFonts w:ascii="Arial" w:hAnsi="Arial" w:cs="Arial"/>
        </w:rPr>
        <w:t xml:space="preserve">Üretilecek ürünlerin ayarının belirlenmesi ve analiz edilmesi için rafineri içerisinde 10/3/2022 tarihli ve 31774 sayılı Resmî </w:t>
      </w:r>
      <w:proofErr w:type="spellStart"/>
      <w:r w:rsidRPr="00FF32D8">
        <w:rPr>
          <w:rFonts w:ascii="Arial" w:hAnsi="Arial" w:cs="Arial"/>
        </w:rPr>
        <w:t>Gazete’de</w:t>
      </w:r>
      <w:proofErr w:type="spellEnd"/>
      <w:r w:rsidRPr="00FF32D8">
        <w:rPr>
          <w:rFonts w:ascii="Arial" w:hAnsi="Arial" w:cs="Arial"/>
        </w:rPr>
        <w:t xml:space="preserve"> yayımlanan Kıymetli Maden ve Kıymetli Taş Analizinde Yetki Verilecek Ayar Evlerinin, Standartları, Seçimi ve Denetim Esaslarının Belirlenmesine İlişkin Tebliğ uyarınca yetkilendirilmiş bir ayar evi </w:t>
      </w:r>
      <w:r w:rsidR="00FA3E22" w:rsidRPr="00FF32D8">
        <w:rPr>
          <w:rFonts w:ascii="Arial" w:hAnsi="Arial" w:cs="Arial"/>
        </w:rPr>
        <w:t>bulunduğunu tevsik eden Ayar Evi Yetki Belgesi</w:t>
      </w:r>
      <w:r w:rsidR="006C12ED" w:rsidRPr="00FF32D8">
        <w:rPr>
          <w:rFonts w:ascii="Arial" w:hAnsi="Arial" w:cs="Arial"/>
        </w:rPr>
        <w:t>.</w:t>
      </w:r>
      <w:proofErr w:type="gramEnd"/>
    </w:p>
    <w:p w:rsidR="00716E44" w:rsidRPr="00FF32D8" w:rsidRDefault="00716E44"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FF32D8">
        <w:rPr>
          <w:rFonts w:ascii="Arial" w:hAnsi="Arial" w:cs="Arial"/>
        </w:rPr>
        <w:t>Şirketin ortaklık yapısını (Ortakların isimleri, pay adetleri, yönetim kurulu üyeleri, imza yetkisini haiz kişileri, şirket</w:t>
      </w:r>
      <w:r w:rsidR="00FA3E22" w:rsidRPr="00FF32D8">
        <w:rPr>
          <w:rFonts w:ascii="Arial" w:hAnsi="Arial" w:cs="Arial"/>
        </w:rPr>
        <w:t>in</w:t>
      </w:r>
      <w:r w:rsidRPr="00FF32D8">
        <w:rPr>
          <w:rFonts w:ascii="Arial" w:hAnsi="Arial" w:cs="Arial"/>
        </w:rPr>
        <w:t xml:space="preserve"> faks, telefon numarası ve e-posta adresini), şirketin tüzel kişi ortaklarının ortaklık yapısını ve şirketin ortağı olduğu varsa diğer şirketleri gösteren güncel bir tablo.</w:t>
      </w:r>
    </w:p>
    <w:p w:rsidR="00716E44" w:rsidRPr="00FF32D8" w:rsidRDefault="00716E44"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FF32D8">
        <w:rPr>
          <w:rFonts w:ascii="Arial" w:hAnsi="Arial" w:cs="Arial"/>
        </w:rPr>
        <w:t>Şirketin kuruluşuna ve değişikliklerine İlişkin Ticaret Sicil Gazeteleri.</w:t>
      </w:r>
    </w:p>
    <w:p w:rsidR="00716E44" w:rsidRPr="00FF32D8" w:rsidRDefault="00716E44"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FF32D8">
        <w:rPr>
          <w:rFonts w:ascii="Arial" w:hAnsi="Arial" w:cs="Arial"/>
        </w:rPr>
        <w:t>Şirketi temsile yetkili kişilerin listesi ile ilgili imza sirküleri.</w:t>
      </w:r>
    </w:p>
    <w:p w:rsidR="00716E44" w:rsidRPr="00FF32D8" w:rsidRDefault="00716E44"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FF32D8">
        <w:rPr>
          <w:rFonts w:ascii="Arial" w:hAnsi="Arial" w:cs="Arial"/>
        </w:rPr>
        <w:t>Şirket mali müşaviri veya yeminli mali müşavirinin bilgileri. (Ad-</w:t>
      </w:r>
      <w:proofErr w:type="spellStart"/>
      <w:r w:rsidRPr="00FF32D8">
        <w:rPr>
          <w:rFonts w:ascii="Arial" w:hAnsi="Arial" w:cs="Arial"/>
        </w:rPr>
        <w:t>Soyad</w:t>
      </w:r>
      <w:proofErr w:type="spellEnd"/>
      <w:r w:rsidRPr="00FF32D8">
        <w:rPr>
          <w:rFonts w:ascii="Arial" w:hAnsi="Arial" w:cs="Arial"/>
        </w:rPr>
        <w:t>, TCKN, VKN, telefon, cep telefonu, faks, e-posta, adres)</w:t>
      </w:r>
    </w:p>
    <w:p w:rsidR="00716E44" w:rsidRPr="00FF32D8" w:rsidRDefault="00716E44"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FF32D8">
        <w:rPr>
          <w:rFonts w:ascii="Arial" w:hAnsi="Arial" w:cs="Arial"/>
        </w:rPr>
        <w:t>Etkin bir iç kontrol sistemi oluşturulduğu,</w:t>
      </w:r>
      <w:r w:rsidR="00FA3E22" w:rsidRPr="00FF32D8">
        <w:rPr>
          <w:rFonts w:ascii="Arial" w:hAnsi="Arial" w:cs="Arial"/>
        </w:rPr>
        <w:t xml:space="preserve"> en az iki </w:t>
      </w:r>
      <w:r w:rsidRPr="00FF32D8">
        <w:rPr>
          <w:rFonts w:ascii="Arial" w:hAnsi="Arial" w:cs="Arial"/>
        </w:rPr>
        <w:t>iç kontrol ve tedarik zinciri uyum görevlisinin yönetim kurulunca atandığı</w:t>
      </w:r>
      <w:r w:rsidR="000064FD" w:rsidRPr="00FF32D8">
        <w:rPr>
          <w:rFonts w:ascii="Arial" w:hAnsi="Arial" w:cs="Arial"/>
        </w:rPr>
        <w:t>na</w:t>
      </w:r>
      <w:r w:rsidRPr="00FF32D8">
        <w:rPr>
          <w:rFonts w:ascii="Arial" w:hAnsi="Arial" w:cs="Arial"/>
        </w:rPr>
        <w:t xml:space="preserve"> ve gerekli yetkilerle donatıldığına ilişkin yazılı beyan </w:t>
      </w:r>
      <w:r w:rsidR="008E657B" w:rsidRPr="00FF32D8">
        <w:rPr>
          <w:rFonts w:ascii="Arial" w:hAnsi="Arial" w:cs="Arial"/>
        </w:rPr>
        <w:t>(</w:t>
      </w:r>
      <w:r w:rsidRPr="00FF32D8">
        <w:rPr>
          <w:rFonts w:ascii="Arial" w:hAnsi="Arial" w:cs="Arial"/>
        </w:rPr>
        <w:t>tarihli</w:t>
      </w:r>
      <w:r w:rsidR="008E657B" w:rsidRPr="00FF32D8">
        <w:rPr>
          <w:rFonts w:ascii="Arial" w:hAnsi="Arial" w:cs="Arial"/>
        </w:rPr>
        <w:t xml:space="preserve"> ve imzalı</w:t>
      </w:r>
      <w:r w:rsidRPr="00FF32D8">
        <w:rPr>
          <w:rFonts w:ascii="Arial" w:hAnsi="Arial" w:cs="Arial"/>
        </w:rPr>
        <w:t xml:space="preserve">) ile bunu tevsik edici belgeler. (Yönerge </w:t>
      </w:r>
      <w:proofErr w:type="spellStart"/>
      <w:r w:rsidRPr="00FF32D8">
        <w:rPr>
          <w:rFonts w:ascii="Arial" w:hAnsi="Arial" w:cs="Arial"/>
        </w:rPr>
        <w:t>vb</w:t>
      </w:r>
      <w:proofErr w:type="spellEnd"/>
      <w:r w:rsidRPr="00FF32D8">
        <w:rPr>
          <w:rFonts w:ascii="Arial" w:hAnsi="Arial" w:cs="Arial"/>
        </w:rPr>
        <w:t>)</w:t>
      </w:r>
    </w:p>
    <w:p w:rsidR="00FC7A86" w:rsidRPr="00FF32D8" w:rsidRDefault="00FC7A86"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FF32D8">
        <w:rPr>
          <w:rFonts w:ascii="Arial" w:hAnsi="Arial" w:cs="Arial"/>
        </w:rPr>
        <w:lastRenderedPageBreak/>
        <w:t xml:space="preserve">İç kontrol ve tedarik zinciri uyum görevlilerinin </w:t>
      </w:r>
    </w:p>
    <w:p w:rsidR="00FC7A86" w:rsidRPr="00FF32D8" w:rsidRDefault="00FC7A86" w:rsidP="00FC7A86">
      <w:pPr>
        <w:pStyle w:val="ListeParagraf"/>
        <w:numPr>
          <w:ilvl w:val="0"/>
          <w:numId w:val="4"/>
        </w:numPr>
        <w:tabs>
          <w:tab w:val="left" w:pos="6660"/>
        </w:tabs>
        <w:autoSpaceDE w:val="0"/>
        <w:autoSpaceDN w:val="0"/>
        <w:adjustRightInd w:val="0"/>
        <w:spacing w:line="276" w:lineRule="auto"/>
        <w:jc w:val="both"/>
        <w:rPr>
          <w:rFonts w:ascii="Arial" w:hAnsi="Arial" w:cs="Arial"/>
        </w:rPr>
      </w:pPr>
      <w:r w:rsidRPr="00FF32D8">
        <w:rPr>
          <w:rFonts w:ascii="Arial" w:hAnsi="Arial" w:cs="Arial"/>
        </w:rPr>
        <w:t>Lisans düzeyinde eğitimini tamamlamış olduğunu tevsik eden belgeler (Noter onaylı lisans diploması örneğ</w:t>
      </w:r>
      <w:r w:rsidR="006C12ED" w:rsidRPr="00FF32D8">
        <w:rPr>
          <w:rFonts w:ascii="Arial" w:hAnsi="Arial" w:cs="Arial"/>
        </w:rPr>
        <w:t>i</w:t>
      </w:r>
      <w:r w:rsidRPr="00FF32D8">
        <w:rPr>
          <w:rFonts w:ascii="Arial" w:hAnsi="Arial" w:cs="Arial"/>
        </w:rPr>
        <w:t>/ mezuniyet belgesi)</w:t>
      </w:r>
    </w:p>
    <w:p w:rsidR="00FC7A86" w:rsidRPr="00FF32D8" w:rsidRDefault="00FC7A86" w:rsidP="00FC7A86">
      <w:pPr>
        <w:pStyle w:val="ListeParagraf"/>
        <w:numPr>
          <w:ilvl w:val="0"/>
          <w:numId w:val="4"/>
        </w:numPr>
        <w:tabs>
          <w:tab w:val="left" w:pos="6660"/>
        </w:tabs>
        <w:autoSpaceDE w:val="0"/>
        <w:autoSpaceDN w:val="0"/>
        <w:adjustRightInd w:val="0"/>
        <w:spacing w:line="276" w:lineRule="auto"/>
        <w:jc w:val="both"/>
        <w:rPr>
          <w:rFonts w:ascii="Arial" w:hAnsi="Arial" w:cs="Arial"/>
        </w:rPr>
      </w:pPr>
      <w:r w:rsidRPr="00FF32D8">
        <w:rPr>
          <w:rFonts w:ascii="Arial" w:hAnsi="Arial" w:cs="Arial"/>
        </w:rPr>
        <w:t xml:space="preserve">Mesleki deneyime ilişkin </w:t>
      </w:r>
    </w:p>
    <w:p w:rsidR="00FC7A86" w:rsidRPr="00FF32D8" w:rsidRDefault="00FC7A86" w:rsidP="00FC7A86">
      <w:pPr>
        <w:pStyle w:val="ListeParagraf"/>
        <w:numPr>
          <w:ilvl w:val="1"/>
          <w:numId w:val="4"/>
        </w:numPr>
        <w:tabs>
          <w:tab w:val="left" w:pos="6660"/>
        </w:tabs>
        <w:autoSpaceDE w:val="0"/>
        <w:autoSpaceDN w:val="0"/>
        <w:adjustRightInd w:val="0"/>
        <w:spacing w:line="276" w:lineRule="auto"/>
        <w:jc w:val="both"/>
        <w:rPr>
          <w:rFonts w:ascii="Arial" w:hAnsi="Arial" w:cs="Arial"/>
        </w:rPr>
      </w:pPr>
      <w:r w:rsidRPr="00FF32D8">
        <w:rPr>
          <w:rFonts w:ascii="Arial" w:hAnsi="Arial" w:cs="Arial"/>
        </w:rPr>
        <w:t>Serbest muhasebeci mali müşavirlik veya yeminli mali müşavirlik belgesi veya</w:t>
      </w:r>
    </w:p>
    <w:p w:rsidR="00FC7A86" w:rsidRPr="00FF32D8" w:rsidRDefault="00FC7A86" w:rsidP="00FC7A86">
      <w:pPr>
        <w:pStyle w:val="ListeParagraf"/>
        <w:numPr>
          <w:ilvl w:val="1"/>
          <w:numId w:val="4"/>
        </w:numPr>
        <w:tabs>
          <w:tab w:val="left" w:pos="6660"/>
        </w:tabs>
        <w:autoSpaceDE w:val="0"/>
        <w:autoSpaceDN w:val="0"/>
        <w:adjustRightInd w:val="0"/>
        <w:spacing w:line="276" w:lineRule="auto"/>
        <w:jc w:val="both"/>
        <w:rPr>
          <w:rFonts w:ascii="Arial" w:hAnsi="Arial" w:cs="Arial"/>
        </w:rPr>
      </w:pPr>
      <w:r w:rsidRPr="00FF32D8">
        <w:rPr>
          <w:rFonts w:ascii="Arial" w:hAnsi="Arial" w:cs="Arial"/>
        </w:rPr>
        <w:t>Kamu Gözetimi, Muhasebe ve Denetim Standartları Kurumu tarafından verilen yetki belgesi Bağımsız denetim kuruluşlarında yönetici veya denetim görevlerinde en az dört yıl çalışıldığına dair söz konusu denetim kuruluşundan alınacak yazı ve ilgili bağımsız denetim kuruluşu yetki belgesi veya</w:t>
      </w:r>
    </w:p>
    <w:p w:rsidR="00FC7A86" w:rsidRPr="00FF32D8" w:rsidRDefault="00FC7A86" w:rsidP="00FC7A86">
      <w:pPr>
        <w:pStyle w:val="ListeParagraf"/>
        <w:numPr>
          <w:ilvl w:val="1"/>
          <w:numId w:val="4"/>
        </w:numPr>
        <w:tabs>
          <w:tab w:val="left" w:pos="6660"/>
        </w:tabs>
        <w:autoSpaceDE w:val="0"/>
        <w:autoSpaceDN w:val="0"/>
        <w:adjustRightInd w:val="0"/>
        <w:spacing w:line="276" w:lineRule="auto"/>
        <w:jc w:val="both"/>
        <w:rPr>
          <w:rFonts w:ascii="Arial" w:hAnsi="Arial" w:cs="Arial"/>
        </w:rPr>
      </w:pPr>
      <w:r w:rsidRPr="00FF32D8">
        <w:rPr>
          <w:rFonts w:ascii="Arial" w:hAnsi="Arial" w:cs="Arial"/>
        </w:rPr>
        <w:t>Bakanlıkta kambiyo düzenlemelerinden sorumlu birimlerde uzman görevinde veya kambiyo denetim yetkisini haiz görevlerde en az dört yıl çalışıldığına dair beyan veya</w:t>
      </w:r>
    </w:p>
    <w:p w:rsidR="00FC7A86" w:rsidRPr="00FF32D8" w:rsidRDefault="00FC7A86" w:rsidP="00FC7A86">
      <w:pPr>
        <w:pStyle w:val="ListeParagraf"/>
        <w:numPr>
          <w:ilvl w:val="1"/>
          <w:numId w:val="4"/>
        </w:numPr>
        <w:tabs>
          <w:tab w:val="left" w:pos="6660"/>
        </w:tabs>
        <w:autoSpaceDE w:val="0"/>
        <w:autoSpaceDN w:val="0"/>
        <w:adjustRightInd w:val="0"/>
        <w:spacing w:line="276" w:lineRule="auto"/>
        <w:jc w:val="both"/>
        <w:rPr>
          <w:rFonts w:ascii="Arial" w:hAnsi="Arial" w:cs="Arial"/>
        </w:rPr>
      </w:pPr>
      <w:r w:rsidRPr="00FF32D8">
        <w:rPr>
          <w:rFonts w:ascii="Arial" w:hAnsi="Arial" w:cs="Arial"/>
        </w:rPr>
        <w:t>Sermaye Piyasası Kurulunda denetim görevlerinde en az dört yıl çalışıldığına dair Sermaye Piyasası Kurulundan alınacak yazı veya</w:t>
      </w:r>
    </w:p>
    <w:p w:rsidR="00FC7A86" w:rsidRPr="00FF32D8" w:rsidRDefault="00FC7A86" w:rsidP="00FC7A86">
      <w:pPr>
        <w:pStyle w:val="ListeParagraf"/>
        <w:numPr>
          <w:ilvl w:val="1"/>
          <w:numId w:val="4"/>
        </w:numPr>
        <w:tabs>
          <w:tab w:val="left" w:pos="6660"/>
        </w:tabs>
        <w:autoSpaceDE w:val="0"/>
        <w:autoSpaceDN w:val="0"/>
        <w:adjustRightInd w:val="0"/>
        <w:spacing w:line="276" w:lineRule="auto"/>
        <w:jc w:val="both"/>
        <w:rPr>
          <w:rFonts w:ascii="Arial" w:hAnsi="Arial" w:cs="Arial"/>
        </w:rPr>
      </w:pPr>
      <w:r w:rsidRPr="00FF32D8">
        <w:rPr>
          <w:rFonts w:ascii="Arial" w:hAnsi="Arial" w:cs="Arial"/>
        </w:rPr>
        <w:t xml:space="preserve">Kıymetli madenler aracı kuruluşlarında, kambiyo mevzuatında belirtilen A grubu yetkili müesseselerde, bankalar, finansman, </w:t>
      </w:r>
      <w:proofErr w:type="spellStart"/>
      <w:r w:rsidRPr="00FF32D8">
        <w:rPr>
          <w:rFonts w:ascii="Arial" w:hAnsi="Arial" w:cs="Arial"/>
        </w:rPr>
        <w:t>faktoring</w:t>
      </w:r>
      <w:proofErr w:type="spellEnd"/>
      <w:r w:rsidRPr="00FF32D8">
        <w:rPr>
          <w:rFonts w:ascii="Arial" w:hAnsi="Arial" w:cs="Arial"/>
        </w:rPr>
        <w:t xml:space="preserve"> ve finansal kiralama şirketlerinde veya rafinerilerde yönetici veya denetim görevlerinde en az dört yıl çalışıldığına dair ilgili şirketten alınacak yazı veya</w:t>
      </w:r>
    </w:p>
    <w:p w:rsidR="00FC7A86" w:rsidRPr="00FF32D8" w:rsidRDefault="00FC7A86" w:rsidP="006619BF">
      <w:pPr>
        <w:pStyle w:val="ListeParagraf"/>
        <w:numPr>
          <w:ilvl w:val="1"/>
          <w:numId w:val="4"/>
        </w:numPr>
        <w:tabs>
          <w:tab w:val="left" w:pos="6660"/>
        </w:tabs>
        <w:autoSpaceDE w:val="0"/>
        <w:autoSpaceDN w:val="0"/>
        <w:adjustRightInd w:val="0"/>
        <w:spacing w:line="276" w:lineRule="auto"/>
        <w:jc w:val="both"/>
        <w:rPr>
          <w:rFonts w:ascii="Arial" w:hAnsi="Arial" w:cs="Arial"/>
        </w:rPr>
      </w:pPr>
      <w:r w:rsidRPr="00FF32D8">
        <w:rPr>
          <w:rFonts w:ascii="Arial" w:hAnsi="Arial" w:cs="Arial"/>
        </w:rPr>
        <w:t xml:space="preserve">16/09/2008 tarihli ve 26999 sayılı Resmî </w:t>
      </w:r>
      <w:proofErr w:type="spellStart"/>
      <w:r w:rsidRPr="00FF32D8">
        <w:rPr>
          <w:rFonts w:ascii="Arial" w:hAnsi="Arial" w:cs="Arial"/>
        </w:rPr>
        <w:t>Gazete'de</w:t>
      </w:r>
      <w:proofErr w:type="spellEnd"/>
      <w:r w:rsidRPr="00FF32D8">
        <w:rPr>
          <w:rFonts w:ascii="Arial" w:hAnsi="Arial" w:cs="Arial"/>
        </w:rPr>
        <w:t xml:space="preserve"> yayımlanan Suç Gelirlerinin Aklanmasının ve Terörün Finansmanının Önlenmesine İlişkin Yükümlülüklere Uyum Programı Hakkında Yönetmelik hükümleri uyarınca uyum görevlisi olarak çalışılmış olunduğuna dair ilgili şirketten alınacak yazı</w:t>
      </w:r>
      <w:r w:rsidR="006C12ED" w:rsidRPr="00FF32D8">
        <w:rPr>
          <w:rFonts w:ascii="Arial" w:hAnsi="Arial" w:cs="Arial"/>
        </w:rPr>
        <w:t>.</w:t>
      </w:r>
    </w:p>
    <w:p w:rsidR="006619BF" w:rsidRPr="00FF32D8" w:rsidRDefault="006619BF" w:rsidP="006619BF">
      <w:pPr>
        <w:pStyle w:val="ListeParagraf"/>
        <w:numPr>
          <w:ilvl w:val="0"/>
          <w:numId w:val="4"/>
        </w:numPr>
        <w:tabs>
          <w:tab w:val="left" w:pos="6660"/>
        </w:tabs>
        <w:autoSpaceDE w:val="0"/>
        <w:autoSpaceDN w:val="0"/>
        <w:adjustRightInd w:val="0"/>
        <w:spacing w:line="276" w:lineRule="auto"/>
        <w:jc w:val="both"/>
        <w:rPr>
          <w:rFonts w:ascii="Arial" w:hAnsi="Arial" w:cs="Arial"/>
        </w:rPr>
      </w:pPr>
      <w:proofErr w:type="gramStart"/>
      <w:r w:rsidRPr="00FF32D8">
        <w:rPr>
          <w:rFonts w:ascii="Arial" w:hAnsi="Arial" w:cs="Arial"/>
        </w:rPr>
        <w:t xml:space="preserve">Bakanlıkça faaliyet izni verilen kıymetli madenler aracı kuruluşları ve rafineriler nezdinde veya bu şirketlerin iştiraklerinde nitelikli pay sahibi olmadığına veya bu kuruluşların yönetiminde bulunmadığına, üye ve rafinerilerin nitelikli pay sahibi ortağının, yönetim kurulu üyelerinin veya genel müdürünün eşi veya ikinci dereceye kadar (bu derece dâhil) kan veya sıhrî </w:t>
      </w:r>
      <w:proofErr w:type="spellStart"/>
      <w:r w:rsidRPr="00FF32D8">
        <w:rPr>
          <w:rFonts w:ascii="Arial" w:hAnsi="Arial" w:cs="Arial"/>
        </w:rPr>
        <w:t>hısmı</w:t>
      </w:r>
      <w:proofErr w:type="spellEnd"/>
      <w:r w:rsidRPr="00FF32D8">
        <w:rPr>
          <w:rFonts w:ascii="Arial" w:hAnsi="Arial" w:cs="Arial"/>
        </w:rPr>
        <w:t xml:space="preserve"> olmadığına ilişkin yazılı beyan. </w:t>
      </w:r>
      <w:proofErr w:type="gramEnd"/>
      <w:r w:rsidRPr="00FF32D8">
        <w:rPr>
          <w:rFonts w:ascii="Arial" w:hAnsi="Arial" w:cs="Arial"/>
        </w:rPr>
        <w:t>(tarihli ve imzalı)</w:t>
      </w:r>
    </w:p>
    <w:p w:rsidR="00572624" w:rsidRPr="00FF32D8" w:rsidRDefault="00572624" w:rsidP="000271AD">
      <w:pPr>
        <w:pStyle w:val="ListeParagraf"/>
        <w:tabs>
          <w:tab w:val="left" w:pos="6660"/>
        </w:tabs>
        <w:autoSpaceDE w:val="0"/>
        <w:autoSpaceDN w:val="0"/>
        <w:adjustRightInd w:val="0"/>
        <w:spacing w:line="276" w:lineRule="auto"/>
        <w:jc w:val="both"/>
        <w:rPr>
          <w:rFonts w:ascii="Arial" w:hAnsi="Arial" w:cs="Arial"/>
          <w:b/>
        </w:rPr>
      </w:pPr>
      <w:r w:rsidRPr="00FF32D8">
        <w:rPr>
          <w:rFonts w:ascii="Arial" w:hAnsi="Arial" w:cs="Arial"/>
          <w:b/>
        </w:rPr>
        <w:t xml:space="preserve">NOT: İç kontrol ve tedarik zinciri uyum görevlileri bu görevleri süresince başka bir rafineri ya da kıymetli madenler aracı kuruluşu nezdinde herhangi bir şekilde veya görevde istihdam edilemez. </w:t>
      </w:r>
      <w:r w:rsidR="00F43635" w:rsidRPr="00FF32D8">
        <w:rPr>
          <w:rFonts w:ascii="Arial" w:hAnsi="Arial" w:cs="Arial"/>
          <w:b/>
        </w:rPr>
        <w:t>Şirketin mali müşaviri veya avukatı iç kontrol ve tedarik zinciri uyum görevlisi olarak</w:t>
      </w:r>
      <w:r w:rsidRPr="00FF32D8">
        <w:rPr>
          <w:rFonts w:ascii="Arial" w:hAnsi="Arial" w:cs="Arial"/>
          <w:b/>
        </w:rPr>
        <w:t xml:space="preserve"> </w:t>
      </w:r>
      <w:r w:rsidR="003B08DB" w:rsidRPr="00FF32D8">
        <w:rPr>
          <w:rFonts w:ascii="Arial" w:hAnsi="Arial" w:cs="Arial"/>
          <w:b/>
        </w:rPr>
        <w:t>görevlendirilemez. Ş</w:t>
      </w:r>
      <w:r w:rsidRPr="00FF32D8">
        <w:rPr>
          <w:rFonts w:ascii="Arial" w:hAnsi="Arial" w:cs="Arial"/>
          <w:b/>
        </w:rPr>
        <w:t>irket ile çalışan avukatlık veya mali müşavirlik şirketinde ça</w:t>
      </w:r>
      <w:r w:rsidR="003B08DB" w:rsidRPr="00FF32D8">
        <w:rPr>
          <w:rFonts w:ascii="Arial" w:hAnsi="Arial" w:cs="Arial"/>
          <w:b/>
        </w:rPr>
        <w:t>lışan kişilerin rafinerinin iç k</w:t>
      </w:r>
      <w:r w:rsidRPr="00FF32D8">
        <w:rPr>
          <w:rFonts w:ascii="Arial" w:hAnsi="Arial" w:cs="Arial"/>
          <w:b/>
        </w:rPr>
        <w:t>ontrol ve tedarik zinciri uyum görevlisi olarak görevlendiril</w:t>
      </w:r>
      <w:r w:rsidR="003B08DB" w:rsidRPr="00FF32D8">
        <w:rPr>
          <w:rFonts w:ascii="Arial" w:hAnsi="Arial" w:cs="Arial"/>
          <w:b/>
        </w:rPr>
        <w:t xml:space="preserve">mesi mümkündür. Ancak bu kişiler çalışanı oldukları şirketlerin rafineri ile ilişkili çalışmalarında görev alamazlar. </w:t>
      </w:r>
    </w:p>
    <w:p w:rsidR="00716E44" w:rsidRPr="00FF32D8" w:rsidRDefault="00716E44" w:rsidP="00647007">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FF32D8">
        <w:rPr>
          <w:rFonts w:ascii="Arial" w:hAnsi="Arial" w:cs="Arial"/>
        </w:rPr>
        <w:t>Türkiye’de yerleşik her bir kurucu ortak ve tüzel kişi kurucu ortaklarda yüzde on veya daha fazla ortaklık payı bulunan kişiler, şirket genel müdürü, yönetim kurulu üyeleri, imza yetkisini haiz çalışanları ile iç kontrol ve tedarik zinciri uyum görevlilerinin ayrıntılı</w:t>
      </w:r>
      <w:r w:rsidR="008E657B" w:rsidRPr="00FF32D8">
        <w:rPr>
          <w:rFonts w:ascii="Arial" w:hAnsi="Arial" w:cs="Arial"/>
        </w:rPr>
        <w:t xml:space="preserve"> özgeçmişleri. (t</w:t>
      </w:r>
      <w:r w:rsidRPr="00FF32D8">
        <w:rPr>
          <w:rFonts w:ascii="Arial" w:hAnsi="Arial" w:cs="Arial"/>
        </w:rPr>
        <w:t xml:space="preserve">arihli ve imzalı) </w:t>
      </w:r>
    </w:p>
    <w:p w:rsidR="00716E44" w:rsidRPr="002D6567" w:rsidRDefault="00716E44"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2D6567">
        <w:rPr>
          <w:rFonts w:ascii="Arial" w:hAnsi="Arial" w:cs="Arial"/>
        </w:rPr>
        <w:lastRenderedPageBreak/>
        <w:t>Ödenmiş sermayenin ve öz varlığın en az 35 milyon TL olduğunu ibraz edecek Yeminli Mali Müşavir Raporu. (en erken başvuru tarihi itibarıyla 1 ay önceki kayıtlara dayanan öz varlık hesabı bulunmalıdır.)</w:t>
      </w:r>
    </w:p>
    <w:p w:rsidR="00716E44" w:rsidRPr="002D6567" w:rsidRDefault="005F7BF8"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2D6567">
        <w:rPr>
          <w:rFonts w:ascii="Arial" w:hAnsi="Arial" w:cs="Arial"/>
        </w:rPr>
        <w:t>Ş</w:t>
      </w:r>
      <w:r w:rsidR="000064FD" w:rsidRPr="002D6567">
        <w:rPr>
          <w:rFonts w:ascii="Arial" w:hAnsi="Arial" w:cs="Arial"/>
        </w:rPr>
        <w:t>irket beyanı</w:t>
      </w:r>
      <w:r w:rsidR="006C12ED" w:rsidRPr="002D6567">
        <w:rPr>
          <w:rFonts w:ascii="Arial" w:hAnsi="Arial" w:cs="Arial"/>
        </w:rPr>
        <w:t>.</w:t>
      </w:r>
      <w:r w:rsidR="008E657B" w:rsidRPr="002D6567">
        <w:rPr>
          <w:rFonts w:ascii="Arial" w:hAnsi="Arial" w:cs="Arial"/>
        </w:rPr>
        <w:t xml:space="preserve"> (t</w:t>
      </w:r>
      <w:r w:rsidR="000064FD" w:rsidRPr="002D6567">
        <w:rPr>
          <w:rFonts w:ascii="Arial" w:hAnsi="Arial" w:cs="Arial"/>
        </w:rPr>
        <w:t>arihli ve imzalı</w:t>
      </w:r>
      <w:r w:rsidR="00187307" w:rsidRPr="002D6567">
        <w:rPr>
          <w:rFonts w:ascii="Arial" w:hAnsi="Arial" w:cs="Arial"/>
        </w:rPr>
        <w:t>, şirket kaşeli</w:t>
      </w:r>
      <w:r w:rsidR="000064FD" w:rsidRPr="002D6567">
        <w:rPr>
          <w:rFonts w:ascii="Arial" w:hAnsi="Arial" w:cs="Arial"/>
        </w:rPr>
        <w:t>)</w:t>
      </w:r>
    </w:p>
    <w:p w:rsidR="005F7BF8" w:rsidRPr="002D6567" w:rsidRDefault="00187307"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2D6567">
        <w:rPr>
          <w:rFonts w:ascii="Arial" w:hAnsi="Arial" w:cs="Arial"/>
        </w:rPr>
        <w:t>Tebliğin 9 uncu maddesine ilişkin şirket beyanı</w:t>
      </w:r>
      <w:r w:rsidR="005F7BF8" w:rsidRPr="002D6567">
        <w:rPr>
          <w:rFonts w:ascii="Arial" w:hAnsi="Arial" w:cs="Arial"/>
        </w:rPr>
        <w:t>. (tarihli ve imzalı</w:t>
      </w:r>
      <w:r w:rsidRPr="002D6567">
        <w:rPr>
          <w:rFonts w:ascii="Arial" w:hAnsi="Arial" w:cs="Arial"/>
        </w:rPr>
        <w:t>, şirket kaşeli</w:t>
      </w:r>
      <w:r w:rsidR="005F7BF8" w:rsidRPr="002D6567">
        <w:rPr>
          <w:rFonts w:ascii="Arial" w:hAnsi="Arial" w:cs="Arial"/>
        </w:rPr>
        <w:t xml:space="preserve">) </w:t>
      </w:r>
    </w:p>
    <w:p w:rsidR="00212F0D" w:rsidRPr="002D6567" w:rsidRDefault="00212F0D" w:rsidP="00212F0D">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2D6567">
        <w:rPr>
          <w:rFonts w:ascii="Arial" w:hAnsi="Arial" w:cs="Arial"/>
        </w:rPr>
        <w:t>Ortak beyanı. (tarihli ve imzalı)</w:t>
      </w:r>
    </w:p>
    <w:p w:rsidR="00716E44" w:rsidRPr="002D6567" w:rsidRDefault="008B49B4" w:rsidP="00BC5CE0">
      <w:pPr>
        <w:pStyle w:val="ListeParagraf"/>
        <w:numPr>
          <w:ilvl w:val="0"/>
          <w:numId w:val="1"/>
        </w:numPr>
        <w:tabs>
          <w:tab w:val="left" w:pos="6660"/>
        </w:tabs>
        <w:autoSpaceDE w:val="0"/>
        <w:autoSpaceDN w:val="0"/>
        <w:adjustRightInd w:val="0"/>
        <w:spacing w:line="276" w:lineRule="auto"/>
        <w:jc w:val="both"/>
        <w:rPr>
          <w:rFonts w:ascii="Arial" w:hAnsi="Arial" w:cs="Arial"/>
        </w:rPr>
      </w:pPr>
      <w:r w:rsidRPr="002D6567">
        <w:rPr>
          <w:rFonts w:ascii="Arial" w:hAnsi="Arial" w:cs="Arial"/>
        </w:rPr>
        <w:t>Gerekli mali şartların</w:t>
      </w:r>
      <w:r w:rsidR="00716E44" w:rsidRPr="002D6567">
        <w:rPr>
          <w:rFonts w:ascii="Arial" w:hAnsi="Arial" w:cs="Arial"/>
        </w:rPr>
        <w:t xml:space="preserve"> taşındığını gösterir belgeler.</w:t>
      </w:r>
    </w:p>
    <w:p w:rsidR="00716E44" w:rsidRPr="00FF32D8" w:rsidRDefault="00716E44" w:rsidP="00BC5CE0">
      <w:pPr>
        <w:numPr>
          <w:ilvl w:val="0"/>
          <w:numId w:val="1"/>
        </w:numPr>
        <w:autoSpaceDE w:val="0"/>
        <w:autoSpaceDN w:val="0"/>
        <w:adjustRightInd w:val="0"/>
        <w:spacing w:after="0" w:line="276" w:lineRule="auto"/>
        <w:jc w:val="both"/>
        <w:rPr>
          <w:rFonts w:ascii="Arial" w:hAnsi="Arial" w:cs="Arial"/>
          <w:lang w:val="tr-TR"/>
        </w:rPr>
      </w:pPr>
      <w:r w:rsidRPr="00FF32D8">
        <w:rPr>
          <w:rFonts w:ascii="Arial" w:hAnsi="Arial" w:cs="Arial"/>
          <w:lang w:val="tr-TR"/>
        </w:rPr>
        <w:t>Kurucu ortakların ve şirketin son 6 aylık banka dökümleri.</w:t>
      </w:r>
    </w:p>
    <w:p w:rsidR="00BC5CE0" w:rsidRPr="00FF32D8" w:rsidRDefault="00BC5CE0" w:rsidP="00BC5CE0">
      <w:pPr>
        <w:pStyle w:val="ListeParagraf"/>
        <w:tabs>
          <w:tab w:val="left" w:pos="6660"/>
        </w:tabs>
        <w:autoSpaceDE w:val="0"/>
        <w:autoSpaceDN w:val="0"/>
        <w:adjustRightInd w:val="0"/>
        <w:spacing w:line="276" w:lineRule="auto"/>
        <w:jc w:val="both"/>
        <w:rPr>
          <w:rFonts w:ascii="Arial" w:hAnsi="Arial" w:cs="Arial"/>
          <w:highlight w:val="yellow"/>
        </w:rPr>
      </w:pPr>
    </w:p>
    <w:p w:rsidR="00BC5CE0" w:rsidRPr="00FF32D8" w:rsidRDefault="00BC5CE0" w:rsidP="00BC5CE0">
      <w:pPr>
        <w:pStyle w:val="ListeParagraf"/>
        <w:tabs>
          <w:tab w:val="left" w:pos="6660"/>
        </w:tabs>
        <w:autoSpaceDE w:val="0"/>
        <w:autoSpaceDN w:val="0"/>
        <w:adjustRightInd w:val="0"/>
        <w:spacing w:line="276" w:lineRule="auto"/>
        <w:jc w:val="both"/>
        <w:rPr>
          <w:rFonts w:ascii="Arial" w:hAnsi="Arial" w:cs="Arial"/>
        </w:rPr>
      </w:pPr>
    </w:p>
    <w:p w:rsidR="00BC5CE0" w:rsidRPr="00FF32D8" w:rsidRDefault="00BC5CE0" w:rsidP="00BC5CE0">
      <w:pPr>
        <w:pStyle w:val="ListeParagraf"/>
        <w:tabs>
          <w:tab w:val="left" w:pos="6660"/>
        </w:tabs>
        <w:autoSpaceDE w:val="0"/>
        <w:autoSpaceDN w:val="0"/>
        <w:adjustRightInd w:val="0"/>
        <w:spacing w:line="276" w:lineRule="auto"/>
        <w:ind w:left="0"/>
        <w:jc w:val="both"/>
        <w:rPr>
          <w:rFonts w:ascii="Arial" w:hAnsi="Arial" w:cs="Arial"/>
          <w:b/>
        </w:rPr>
      </w:pPr>
      <w:r w:rsidRPr="00FF32D8">
        <w:rPr>
          <w:rFonts w:ascii="Arial" w:hAnsi="Arial" w:cs="Arial"/>
          <w:b/>
        </w:rPr>
        <w:t>NOT: Başvuruya ilişkin olarak Bakanlık tarafından yapılacak değerlendirme sonrasında faaliyet izni alma aşamasına gelen şirketlerden;</w:t>
      </w:r>
    </w:p>
    <w:p w:rsidR="00BC5CE0" w:rsidRPr="00FF32D8" w:rsidRDefault="00BC5CE0" w:rsidP="00BC5CE0">
      <w:pPr>
        <w:pStyle w:val="ListeParagraf"/>
        <w:numPr>
          <w:ilvl w:val="0"/>
          <w:numId w:val="3"/>
        </w:numPr>
        <w:tabs>
          <w:tab w:val="left" w:pos="6660"/>
        </w:tabs>
        <w:autoSpaceDE w:val="0"/>
        <w:autoSpaceDN w:val="0"/>
        <w:adjustRightInd w:val="0"/>
        <w:spacing w:line="276" w:lineRule="auto"/>
        <w:jc w:val="both"/>
        <w:rPr>
          <w:rFonts w:ascii="Arial" w:hAnsi="Arial" w:cs="Arial"/>
          <w:b/>
        </w:rPr>
      </w:pPr>
      <w:r w:rsidRPr="00FF32D8">
        <w:rPr>
          <w:rFonts w:ascii="Arial" w:hAnsi="Arial" w:cs="Arial"/>
          <w:b/>
        </w:rPr>
        <w:t>8.000.000 TL’lik başvuru ücretinin yatırıldığını tevsik eden belge,</w:t>
      </w:r>
    </w:p>
    <w:p w:rsidR="00BC5CE0" w:rsidRPr="00FF32D8" w:rsidRDefault="00572624" w:rsidP="00BC5CE0">
      <w:pPr>
        <w:pStyle w:val="ListeParagraf"/>
        <w:numPr>
          <w:ilvl w:val="0"/>
          <w:numId w:val="3"/>
        </w:numPr>
        <w:tabs>
          <w:tab w:val="left" w:pos="6660"/>
        </w:tabs>
        <w:autoSpaceDE w:val="0"/>
        <w:autoSpaceDN w:val="0"/>
        <w:adjustRightInd w:val="0"/>
        <w:spacing w:line="276" w:lineRule="auto"/>
        <w:jc w:val="both"/>
        <w:rPr>
          <w:rFonts w:ascii="Arial" w:hAnsi="Arial" w:cs="Arial"/>
          <w:b/>
        </w:rPr>
      </w:pPr>
      <w:r w:rsidRPr="00FF32D8">
        <w:rPr>
          <w:rFonts w:ascii="Arial" w:hAnsi="Arial" w:cs="Arial"/>
          <w:b/>
        </w:rPr>
        <w:t>3.5</w:t>
      </w:r>
      <w:r w:rsidR="00BC5CE0" w:rsidRPr="00FF32D8">
        <w:rPr>
          <w:rFonts w:ascii="Arial" w:hAnsi="Arial" w:cs="Arial"/>
          <w:b/>
        </w:rPr>
        <w:t>00.000 TL’nin kamu sermayeli bankalardan birine yatırıldığını tevsik eden belge veya kamu/özel sermayeli bankalardan alınacak aynı tutarda teminat mektubu</w:t>
      </w:r>
    </w:p>
    <w:p w:rsidR="00BC5CE0" w:rsidRPr="00FF32D8" w:rsidRDefault="00BC5CE0" w:rsidP="00BC5CE0">
      <w:pPr>
        <w:pStyle w:val="ListeParagraf"/>
        <w:tabs>
          <w:tab w:val="left" w:pos="6660"/>
        </w:tabs>
        <w:autoSpaceDE w:val="0"/>
        <w:autoSpaceDN w:val="0"/>
        <w:adjustRightInd w:val="0"/>
        <w:spacing w:line="276" w:lineRule="auto"/>
        <w:ind w:left="0"/>
        <w:jc w:val="both"/>
        <w:rPr>
          <w:rFonts w:ascii="Arial" w:hAnsi="Arial" w:cs="Arial"/>
          <w:b/>
        </w:rPr>
      </w:pPr>
      <w:proofErr w:type="gramStart"/>
      <w:r w:rsidRPr="00FF32D8">
        <w:rPr>
          <w:rFonts w:ascii="Arial" w:hAnsi="Arial" w:cs="Arial"/>
          <w:b/>
        </w:rPr>
        <w:t>talep</w:t>
      </w:r>
      <w:proofErr w:type="gramEnd"/>
      <w:r w:rsidRPr="00FF32D8">
        <w:rPr>
          <w:rFonts w:ascii="Arial" w:hAnsi="Arial" w:cs="Arial"/>
          <w:b/>
        </w:rPr>
        <w:t xml:space="preserve"> edilecektir.</w:t>
      </w:r>
    </w:p>
    <w:p w:rsidR="00BC5CE0" w:rsidRPr="00FF32D8" w:rsidRDefault="00BC5CE0" w:rsidP="00BC5CE0">
      <w:pPr>
        <w:autoSpaceDE w:val="0"/>
        <w:autoSpaceDN w:val="0"/>
        <w:adjustRightInd w:val="0"/>
        <w:spacing w:after="0" w:line="276" w:lineRule="auto"/>
        <w:ind w:left="720"/>
        <w:jc w:val="both"/>
        <w:rPr>
          <w:rFonts w:ascii="Arial" w:hAnsi="Arial" w:cs="Arial"/>
          <w:lang w:val="tr-TR"/>
        </w:rPr>
      </w:pPr>
    </w:p>
    <w:p w:rsidR="00716E44" w:rsidRPr="00FF32D8" w:rsidRDefault="00716E44" w:rsidP="00BC5CE0">
      <w:pPr>
        <w:tabs>
          <w:tab w:val="left" w:pos="6660"/>
        </w:tabs>
        <w:autoSpaceDE w:val="0"/>
        <w:autoSpaceDN w:val="0"/>
        <w:adjustRightInd w:val="0"/>
        <w:spacing w:after="0" w:line="276" w:lineRule="auto"/>
        <w:ind w:left="360"/>
        <w:jc w:val="both"/>
        <w:rPr>
          <w:rFonts w:ascii="Arial" w:hAnsi="Arial" w:cs="Arial"/>
          <w:lang w:val="tr-TR"/>
        </w:rPr>
      </w:pPr>
    </w:p>
    <w:p w:rsidR="00BC5CE0" w:rsidRPr="00FF32D8" w:rsidRDefault="001120CD" w:rsidP="00BC5CE0">
      <w:pPr>
        <w:spacing w:line="276" w:lineRule="auto"/>
        <w:rPr>
          <w:rFonts w:ascii="Arial" w:hAnsi="Arial" w:cs="Arial"/>
          <w:b/>
          <w:lang w:val="tr-TR"/>
        </w:rPr>
      </w:pPr>
      <w:r w:rsidRPr="00FF32D8">
        <w:rPr>
          <w:rFonts w:ascii="Arial" w:hAnsi="Arial" w:cs="Arial"/>
          <w:b/>
          <w:lang w:val="tr-TR"/>
        </w:rPr>
        <w:br w:type="page"/>
      </w:r>
    </w:p>
    <w:p w:rsidR="001120CD" w:rsidRPr="00FF32D8" w:rsidRDefault="001120CD" w:rsidP="00BC5CE0">
      <w:pPr>
        <w:spacing w:line="276" w:lineRule="auto"/>
        <w:jc w:val="center"/>
        <w:rPr>
          <w:rFonts w:ascii="Arial" w:hAnsi="Arial" w:cs="Arial"/>
          <w:b/>
          <w:bCs/>
          <w:lang w:val="tr-TR"/>
        </w:rPr>
      </w:pPr>
      <w:r w:rsidRPr="00FF32D8">
        <w:rPr>
          <w:rFonts w:ascii="Arial" w:hAnsi="Arial" w:cs="Arial"/>
          <w:b/>
          <w:bCs/>
          <w:lang w:val="tr-TR"/>
        </w:rPr>
        <w:lastRenderedPageBreak/>
        <w:t>MÜFLİS OLUNMADIĞINA, KONKORDATO İLAN EDİLMEDİĞİNE VE İFLASIN ERTELENMESİ KARARININ VERİLMEDİĞİNE DAİR BEYAN</w:t>
      </w:r>
    </w:p>
    <w:p w:rsidR="001120CD" w:rsidRPr="00FF32D8" w:rsidRDefault="001120CD" w:rsidP="00BC5CE0">
      <w:pPr>
        <w:spacing w:line="276" w:lineRule="auto"/>
        <w:ind w:firstLine="708"/>
        <w:jc w:val="both"/>
        <w:rPr>
          <w:rFonts w:ascii="Arial" w:hAnsi="Arial" w:cs="Arial"/>
          <w:lang w:val="tr-TR"/>
        </w:rPr>
      </w:pPr>
    </w:p>
    <w:p w:rsidR="001120CD" w:rsidRPr="00FF32D8" w:rsidRDefault="001120CD" w:rsidP="00BC5CE0">
      <w:pPr>
        <w:spacing w:line="276" w:lineRule="auto"/>
        <w:ind w:firstLine="708"/>
        <w:jc w:val="both"/>
        <w:rPr>
          <w:rFonts w:ascii="Arial" w:hAnsi="Arial" w:cs="Arial"/>
          <w:lang w:val="tr-TR"/>
        </w:rPr>
      </w:pPr>
      <w:r w:rsidRPr="00FF32D8">
        <w:rPr>
          <w:rFonts w:ascii="Arial" w:hAnsi="Arial" w:cs="Arial"/>
          <w:lang w:val="tr-TR"/>
        </w:rPr>
        <w:t xml:space="preserve">Müflis olmadığımı, </w:t>
      </w:r>
      <w:proofErr w:type="gramStart"/>
      <w:r w:rsidRPr="00FF32D8">
        <w:rPr>
          <w:rFonts w:ascii="Arial" w:hAnsi="Arial" w:cs="Arial"/>
          <w:lang w:val="tr-TR"/>
        </w:rPr>
        <w:t>konkordato</w:t>
      </w:r>
      <w:proofErr w:type="gramEnd"/>
      <w:r w:rsidRPr="00FF32D8">
        <w:rPr>
          <w:rFonts w:ascii="Arial" w:hAnsi="Arial" w:cs="Arial"/>
          <w:lang w:val="tr-TR"/>
        </w:rPr>
        <w:t xml:space="preserve"> ilan etmiş olmadığımı, uzlaşma suretiyle yeniden yapılandırma başvu</w:t>
      </w:r>
      <w:r w:rsidR="00FF32D8" w:rsidRPr="00FF32D8">
        <w:rPr>
          <w:rFonts w:ascii="Arial" w:hAnsi="Arial" w:cs="Arial"/>
          <w:lang w:val="tr-TR"/>
        </w:rPr>
        <w:t xml:space="preserve">rumun tasdik edilmiş olmadığını </w:t>
      </w:r>
      <w:r w:rsidRPr="00FF32D8">
        <w:rPr>
          <w:rFonts w:ascii="Arial" w:hAnsi="Arial" w:cs="Arial"/>
          <w:lang w:val="tr-TR"/>
        </w:rPr>
        <w:t>ya da hakkımda iflasın ertelenmesi kararı verilmemiş olduğunu beyan ederim.</w:t>
      </w:r>
    </w:p>
    <w:p w:rsidR="001120CD" w:rsidRPr="00FF32D8" w:rsidRDefault="001120CD" w:rsidP="00BC5CE0">
      <w:pPr>
        <w:spacing w:line="276" w:lineRule="auto"/>
        <w:ind w:firstLine="708"/>
        <w:jc w:val="both"/>
        <w:rPr>
          <w:rFonts w:ascii="Arial" w:hAnsi="Arial" w:cs="Arial"/>
          <w:lang w:val="tr-TR"/>
        </w:rPr>
      </w:pPr>
    </w:p>
    <w:p w:rsidR="001120CD" w:rsidRPr="00FF32D8" w:rsidRDefault="001120CD" w:rsidP="00BC5CE0">
      <w:pPr>
        <w:spacing w:line="276" w:lineRule="auto"/>
        <w:rPr>
          <w:rFonts w:ascii="Arial" w:hAnsi="Arial" w:cs="Arial"/>
          <w:lang w:val="tr-TR"/>
        </w:rPr>
      </w:pPr>
    </w:p>
    <w:p w:rsidR="001120CD" w:rsidRPr="00FF32D8" w:rsidRDefault="001120CD" w:rsidP="00BC5CE0">
      <w:pPr>
        <w:spacing w:line="276" w:lineRule="auto"/>
        <w:rPr>
          <w:rFonts w:ascii="Arial" w:hAnsi="Arial" w:cs="Arial"/>
          <w:lang w:val="tr-TR"/>
        </w:rPr>
      </w:pPr>
    </w:p>
    <w:p w:rsidR="001120CD" w:rsidRPr="00FF32D8" w:rsidRDefault="001120CD" w:rsidP="00BC5CE0">
      <w:pPr>
        <w:spacing w:line="276" w:lineRule="auto"/>
        <w:rPr>
          <w:rFonts w:ascii="Arial" w:hAnsi="Arial" w:cs="Arial"/>
          <w:lang w:val="tr-TR"/>
        </w:rPr>
      </w:pPr>
    </w:p>
    <w:p w:rsidR="001120CD" w:rsidRPr="00FF32D8" w:rsidRDefault="001120CD" w:rsidP="00BC5CE0">
      <w:pPr>
        <w:spacing w:line="276" w:lineRule="auto"/>
        <w:ind w:left="4248"/>
        <w:jc w:val="center"/>
        <w:rPr>
          <w:rFonts w:ascii="Arial" w:hAnsi="Arial" w:cs="Arial"/>
          <w:lang w:val="tr-TR"/>
        </w:rPr>
      </w:pPr>
      <w:r w:rsidRPr="00FF32D8">
        <w:rPr>
          <w:rFonts w:ascii="Arial" w:hAnsi="Arial" w:cs="Arial"/>
          <w:lang w:val="tr-TR"/>
        </w:rPr>
        <w:t>TARİH</w:t>
      </w:r>
    </w:p>
    <w:p w:rsidR="001120CD" w:rsidRPr="00FF32D8" w:rsidRDefault="001120CD" w:rsidP="00BC5CE0">
      <w:pPr>
        <w:spacing w:line="276" w:lineRule="auto"/>
        <w:ind w:left="4248"/>
        <w:jc w:val="center"/>
        <w:rPr>
          <w:rFonts w:ascii="Arial" w:hAnsi="Arial" w:cs="Arial"/>
          <w:lang w:val="tr-TR"/>
        </w:rPr>
      </w:pPr>
      <w:r w:rsidRPr="00FF32D8">
        <w:rPr>
          <w:rFonts w:ascii="Arial" w:hAnsi="Arial" w:cs="Arial"/>
          <w:lang w:val="tr-TR"/>
        </w:rPr>
        <w:t>İSİM SOYİSİM</w:t>
      </w:r>
    </w:p>
    <w:p w:rsidR="001120CD" w:rsidRPr="00FF32D8" w:rsidRDefault="001120CD" w:rsidP="00BC5CE0">
      <w:pPr>
        <w:spacing w:line="276" w:lineRule="auto"/>
        <w:ind w:left="4248"/>
        <w:jc w:val="center"/>
        <w:rPr>
          <w:rFonts w:ascii="Arial" w:hAnsi="Arial" w:cs="Arial"/>
          <w:lang w:val="tr-TR"/>
        </w:rPr>
      </w:pPr>
      <w:r w:rsidRPr="00FF32D8">
        <w:rPr>
          <w:rFonts w:ascii="Arial" w:hAnsi="Arial" w:cs="Arial"/>
          <w:lang w:val="tr-TR"/>
        </w:rPr>
        <w:t xml:space="preserve">UNVAN (Kurucu Ortak, Genel Müdür, Yönetim Kurulu Üyesi, İmza Yetkisine Haiz Çalışan, Tüzel Kişi </w:t>
      </w:r>
      <w:proofErr w:type="spellStart"/>
      <w:proofErr w:type="gramStart"/>
      <w:r w:rsidRPr="00FF32D8">
        <w:rPr>
          <w:rFonts w:ascii="Arial" w:hAnsi="Arial" w:cs="Arial"/>
          <w:lang w:val="tr-TR"/>
        </w:rPr>
        <w:t>Ortağı,Tüzel</w:t>
      </w:r>
      <w:proofErr w:type="spellEnd"/>
      <w:proofErr w:type="gramEnd"/>
      <w:r w:rsidRPr="00FF32D8">
        <w:rPr>
          <w:rFonts w:ascii="Arial" w:hAnsi="Arial" w:cs="Arial"/>
          <w:lang w:val="tr-TR"/>
        </w:rPr>
        <w:t xml:space="preserve"> Kişi Ortak ile İlişkili Kişi, İç Kontrol ve Tedarik Zinciri Uyum Görevlisi)</w:t>
      </w:r>
    </w:p>
    <w:p w:rsidR="001120CD" w:rsidRPr="00FF32D8" w:rsidRDefault="001120CD" w:rsidP="00BC5CE0">
      <w:pPr>
        <w:spacing w:line="276" w:lineRule="auto"/>
        <w:ind w:left="4248"/>
        <w:jc w:val="center"/>
        <w:rPr>
          <w:rFonts w:ascii="Arial" w:hAnsi="Arial" w:cs="Arial"/>
          <w:lang w:val="tr-TR"/>
        </w:rPr>
      </w:pPr>
      <w:r w:rsidRPr="00FF32D8">
        <w:rPr>
          <w:rFonts w:ascii="Arial" w:hAnsi="Arial" w:cs="Arial"/>
          <w:lang w:val="tr-TR"/>
        </w:rPr>
        <w:t>İMZA</w:t>
      </w:r>
    </w:p>
    <w:p w:rsidR="001120CD" w:rsidRPr="00FF32D8" w:rsidRDefault="001120CD" w:rsidP="00BC5CE0">
      <w:pPr>
        <w:spacing w:line="276" w:lineRule="auto"/>
        <w:rPr>
          <w:rFonts w:ascii="Arial" w:hAnsi="Arial" w:cs="Arial"/>
          <w:lang w:val="tr-TR"/>
        </w:rPr>
      </w:pPr>
    </w:p>
    <w:p w:rsidR="00716E44" w:rsidRPr="00FF32D8" w:rsidRDefault="00716E44" w:rsidP="00BC5CE0">
      <w:pPr>
        <w:pStyle w:val="DzMetin"/>
        <w:spacing w:line="276" w:lineRule="auto"/>
        <w:jc w:val="both"/>
        <w:rPr>
          <w:rFonts w:ascii="Arial" w:hAnsi="Arial" w:cs="Arial"/>
          <w:b/>
          <w:szCs w:val="22"/>
        </w:rPr>
      </w:pPr>
    </w:p>
    <w:p w:rsidR="001120CD" w:rsidRPr="00FF32D8" w:rsidRDefault="001120CD" w:rsidP="00BC5CE0">
      <w:pPr>
        <w:spacing w:line="276" w:lineRule="auto"/>
        <w:jc w:val="center"/>
        <w:rPr>
          <w:rFonts w:ascii="Arial" w:hAnsi="Arial" w:cs="Arial"/>
          <w:lang w:val="tr-TR"/>
        </w:rPr>
      </w:pPr>
      <w:r w:rsidRPr="00FF32D8">
        <w:rPr>
          <w:rFonts w:ascii="Arial" w:hAnsi="Arial" w:cs="Arial"/>
          <w:lang w:val="tr-TR"/>
        </w:rPr>
        <w:br w:type="page"/>
      </w:r>
      <w:r w:rsidRPr="00FF32D8">
        <w:rPr>
          <w:rFonts w:ascii="Arial" w:hAnsi="Arial" w:cs="Arial"/>
          <w:b/>
          <w:lang w:val="tr-TR"/>
        </w:rPr>
        <w:lastRenderedPageBreak/>
        <w:t>TEBLİĞDE</w:t>
      </w:r>
      <w:r w:rsidRPr="00FF32D8">
        <w:rPr>
          <w:rFonts w:ascii="Arial" w:hAnsi="Arial" w:cs="Arial"/>
          <w:b/>
          <w:bCs/>
          <w:lang w:val="tr-TR"/>
        </w:rPr>
        <w:t xml:space="preserve"> BELİRTİLEN ŞARTLARI SAĞLADIĞINA İLİŞKİN YAZILI BEYAN</w:t>
      </w:r>
    </w:p>
    <w:p w:rsidR="00D50A35" w:rsidRPr="00FF32D8" w:rsidRDefault="001120CD" w:rsidP="00BC5CE0">
      <w:pPr>
        <w:tabs>
          <w:tab w:val="left" w:pos="7185"/>
        </w:tabs>
        <w:spacing w:line="276" w:lineRule="auto"/>
        <w:jc w:val="both"/>
        <w:rPr>
          <w:rFonts w:ascii="Arial" w:hAnsi="Arial" w:cs="Arial"/>
          <w:lang w:val="tr-TR"/>
        </w:rPr>
      </w:pPr>
      <w:r w:rsidRPr="00FF32D8">
        <w:rPr>
          <w:rFonts w:ascii="Arial" w:hAnsi="Arial" w:cs="Arial"/>
          <w:lang w:val="tr-TR"/>
        </w:rPr>
        <w:tab/>
      </w:r>
    </w:p>
    <w:p w:rsidR="001120CD" w:rsidRPr="00FF32D8" w:rsidRDefault="00D50A35" w:rsidP="00BC5CE0">
      <w:pPr>
        <w:spacing w:line="276" w:lineRule="auto"/>
        <w:jc w:val="both"/>
        <w:rPr>
          <w:rFonts w:ascii="Arial" w:hAnsi="Arial" w:cs="Arial"/>
          <w:lang w:val="tr-TR"/>
        </w:rPr>
      </w:pPr>
      <w:r w:rsidRPr="00FF32D8">
        <w:rPr>
          <w:rFonts w:ascii="Arial" w:hAnsi="Arial" w:cs="Arial"/>
          <w:lang w:val="tr-TR"/>
        </w:rPr>
        <w:tab/>
      </w:r>
      <w:proofErr w:type="gramStart"/>
      <w:r w:rsidR="001120CD" w:rsidRPr="00FF32D8">
        <w:rPr>
          <w:rFonts w:ascii="Arial" w:hAnsi="Arial" w:cs="Arial"/>
          <w:lang w:val="tr-TR"/>
        </w:rPr>
        <w:t>Başvuru tarihi itibarıyla son 1 yıl içerisinde; faaliyet izni Kıymetli Maden Standartları ve Rafinerileri Hakkında Tebliğ (Tebliğ No:2023/1)’in 18 inci maddesinin birinci fıkrasının (ç) bendi uyarınca Bakanlıkça iptal edilmiş rafinerilerde ortaklığımın bulunmadığını veya yönetim kurulu başkanı, yönetim kurulu üyesi, genel müdür veya iç kontrol ve tedarik zinciri uyum görevlisi görevlerinden birinde bulunmadığımı veya bu şirketlerin imza yetkisini haiz çalışanı olmadığımı, Bakanlığa gerçeğe aykırı bilgi ve belge sunmadığımı ve kendimin, yüzde on veya daha fazla pay sahibi olduğu şirketlerin pay sahibi olduğum dönemde veya daha önce temsile yetkili olarak çalıştığım iş yerlerinin temsile yetkili olduğum dönemde 20/2/1930 tarihli ve 1567 sayılı Türk Parasının Kıymetini Koruma Hakkında Kanunun 3 üncü maddesinin beşinci fıkrası uyarınca idari yaptırıma uğramamış olduğunu</w:t>
      </w:r>
      <w:r w:rsidRPr="00FF32D8">
        <w:rPr>
          <w:rFonts w:ascii="Arial" w:hAnsi="Arial" w:cs="Arial"/>
          <w:lang w:val="tr-TR"/>
        </w:rPr>
        <w:t xml:space="preserve"> beyan ederim.</w:t>
      </w:r>
      <w:proofErr w:type="gramEnd"/>
    </w:p>
    <w:p w:rsidR="00D50A35" w:rsidRPr="00FF32D8" w:rsidRDefault="00D50A35" w:rsidP="00BC5CE0">
      <w:pPr>
        <w:spacing w:line="276" w:lineRule="auto"/>
        <w:ind w:left="4248"/>
        <w:jc w:val="center"/>
        <w:rPr>
          <w:rFonts w:ascii="Arial" w:hAnsi="Arial" w:cs="Arial"/>
          <w:lang w:val="tr-TR"/>
        </w:rPr>
      </w:pPr>
    </w:p>
    <w:p w:rsidR="00D50A35" w:rsidRPr="00FF32D8" w:rsidRDefault="00D50A35" w:rsidP="00BC5CE0">
      <w:pPr>
        <w:spacing w:line="276" w:lineRule="auto"/>
        <w:ind w:left="4248"/>
        <w:jc w:val="center"/>
        <w:rPr>
          <w:rFonts w:ascii="Arial" w:hAnsi="Arial" w:cs="Arial"/>
          <w:lang w:val="tr-TR"/>
        </w:rPr>
      </w:pPr>
    </w:p>
    <w:p w:rsidR="00D50A35" w:rsidRPr="00FF32D8" w:rsidRDefault="00D50A35" w:rsidP="00BC5CE0">
      <w:pPr>
        <w:spacing w:line="276" w:lineRule="auto"/>
        <w:ind w:left="4248"/>
        <w:jc w:val="center"/>
        <w:rPr>
          <w:rFonts w:ascii="Arial" w:hAnsi="Arial" w:cs="Arial"/>
          <w:lang w:val="tr-TR"/>
        </w:rPr>
      </w:pPr>
    </w:p>
    <w:p w:rsidR="00D50A35" w:rsidRPr="00FF32D8" w:rsidRDefault="00D50A35" w:rsidP="00BC5CE0">
      <w:pPr>
        <w:spacing w:line="276" w:lineRule="auto"/>
        <w:ind w:left="4248"/>
        <w:jc w:val="center"/>
        <w:rPr>
          <w:rFonts w:ascii="Arial" w:hAnsi="Arial" w:cs="Arial"/>
          <w:lang w:val="tr-TR"/>
        </w:rPr>
      </w:pPr>
    </w:p>
    <w:p w:rsidR="00D50A35" w:rsidRPr="00FF32D8" w:rsidRDefault="00D50A35" w:rsidP="00BC5CE0">
      <w:pPr>
        <w:spacing w:line="276" w:lineRule="auto"/>
        <w:ind w:left="4248"/>
        <w:jc w:val="center"/>
        <w:rPr>
          <w:rFonts w:ascii="Arial" w:hAnsi="Arial" w:cs="Arial"/>
          <w:lang w:val="tr-TR"/>
        </w:rPr>
      </w:pPr>
      <w:r w:rsidRPr="00FF32D8">
        <w:rPr>
          <w:rFonts w:ascii="Arial" w:hAnsi="Arial" w:cs="Arial"/>
          <w:lang w:val="tr-TR"/>
        </w:rPr>
        <w:t>TARİH</w:t>
      </w:r>
    </w:p>
    <w:p w:rsidR="00D50A35" w:rsidRPr="00FF32D8" w:rsidRDefault="00D50A35" w:rsidP="00BC5CE0">
      <w:pPr>
        <w:spacing w:line="276" w:lineRule="auto"/>
        <w:ind w:left="4248"/>
        <w:jc w:val="center"/>
        <w:rPr>
          <w:rFonts w:ascii="Arial" w:hAnsi="Arial" w:cs="Arial"/>
          <w:lang w:val="tr-TR"/>
        </w:rPr>
      </w:pPr>
      <w:r w:rsidRPr="00FF32D8">
        <w:rPr>
          <w:rFonts w:ascii="Arial" w:hAnsi="Arial" w:cs="Arial"/>
          <w:lang w:val="tr-TR"/>
        </w:rPr>
        <w:t>İSİM SOYİSİM</w:t>
      </w:r>
    </w:p>
    <w:p w:rsidR="00D50A35" w:rsidRPr="00FF32D8" w:rsidRDefault="00D50A35" w:rsidP="00BC5CE0">
      <w:pPr>
        <w:spacing w:line="276" w:lineRule="auto"/>
        <w:ind w:left="4248"/>
        <w:jc w:val="center"/>
        <w:rPr>
          <w:rFonts w:ascii="Arial" w:hAnsi="Arial" w:cs="Arial"/>
          <w:lang w:val="tr-TR"/>
        </w:rPr>
      </w:pPr>
      <w:r w:rsidRPr="00FF32D8">
        <w:rPr>
          <w:rFonts w:ascii="Arial" w:hAnsi="Arial" w:cs="Arial"/>
          <w:lang w:val="tr-TR"/>
        </w:rPr>
        <w:t xml:space="preserve">UNVAN (Kurucu Ortak, Genel Müdür, Yönetim Kurulu Üyesi, İmza Yetkisine Haiz Çalışan, Tüzel Kişi </w:t>
      </w:r>
      <w:proofErr w:type="spellStart"/>
      <w:proofErr w:type="gramStart"/>
      <w:r w:rsidRPr="00FF32D8">
        <w:rPr>
          <w:rFonts w:ascii="Arial" w:hAnsi="Arial" w:cs="Arial"/>
          <w:lang w:val="tr-TR"/>
        </w:rPr>
        <w:t>Ortağı,Tüzel</w:t>
      </w:r>
      <w:proofErr w:type="spellEnd"/>
      <w:proofErr w:type="gramEnd"/>
      <w:r w:rsidRPr="00FF32D8">
        <w:rPr>
          <w:rFonts w:ascii="Arial" w:hAnsi="Arial" w:cs="Arial"/>
          <w:lang w:val="tr-TR"/>
        </w:rPr>
        <w:t xml:space="preserve"> Kişi Ortak ile İlişkili Kişi, İç Kontrol ve Tedarik Zinciri Uyum Görevlisi)</w:t>
      </w:r>
    </w:p>
    <w:p w:rsidR="00D50A35" w:rsidRPr="00FF32D8" w:rsidRDefault="00D50A35" w:rsidP="00BC5CE0">
      <w:pPr>
        <w:spacing w:line="276" w:lineRule="auto"/>
        <w:ind w:left="4248"/>
        <w:jc w:val="center"/>
        <w:rPr>
          <w:rFonts w:ascii="Arial" w:hAnsi="Arial" w:cs="Arial"/>
          <w:lang w:val="tr-TR"/>
        </w:rPr>
      </w:pPr>
      <w:r w:rsidRPr="00FF32D8">
        <w:rPr>
          <w:rFonts w:ascii="Arial" w:hAnsi="Arial" w:cs="Arial"/>
          <w:lang w:val="tr-TR"/>
        </w:rPr>
        <w:t>İMZA</w:t>
      </w:r>
    </w:p>
    <w:p w:rsidR="00D50A35" w:rsidRPr="00FF32D8" w:rsidRDefault="00D50A35" w:rsidP="00BC5CE0">
      <w:pPr>
        <w:spacing w:line="276" w:lineRule="auto"/>
        <w:rPr>
          <w:rFonts w:ascii="Arial" w:hAnsi="Arial" w:cs="Arial"/>
          <w:lang w:val="tr-TR"/>
        </w:rPr>
      </w:pPr>
    </w:p>
    <w:p w:rsidR="001120CD" w:rsidRPr="00FF32D8" w:rsidRDefault="001120CD" w:rsidP="00BC5CE0">
      <w:pPr>
        <w:spacing w:line="276" w:lineRule="auto"/>
        <w:rPr>
          <w:rFonts w:ascii="Arial" w:hAnsi="Arial" w:cs="Arial"/>
          <w:lang w:val="tr-TR"/>
        </w:rPr>
      </w:pPr>
    </w:p>
    <w:p w:rsidR="00D50A35" w:rsidRPr="00FF32D8" w:rsidRDefault="00D50A35" w:rsidP="00BC5CE0">
      <w:pPr>
        <w:spacing w:line="276" w:lineRule="auto"/>
        <w:rPr>
          <w:rFonts w:ascii="Arial" w:hAnsi="Arial" w:cs="Arial"/>
          <w:lang w:val="tr-TR"/>
        </w:rPr>
      </w:pPr>
      <w:r w:rsidRPr="00FF32D8">
        <w:rPr>
          <w:rFonts w:ascii="Arial" w:hAnsi="Arial" w:cs="Arial"/>
          <w:lang w:val="tr-TR"/>
        </w:rPr>
        <w:br w:type="page"/>
      </w:r>
    </w:p>
    <w:p w:rsidR="00BB392D" w:rsidRPr="00FF32D8" w:rsidRDefault="00D50A35" w:rsidP="00BC5CE0">
      <w:pPr>
        <w:spacing w:after="0" w:line="276" w:lineRule="auto"/>
        <w:jc w:val="center"/>
        <w:rPr>
          <w:rFonts w:ascii="Arial" w:hAnsi="Arial" w:cs="Arial"/>
          <w:b/>
          <w:lang w:val="tr-TR"/>
        </w:rPr>
      </w:pPr>
      <w:r w:rsidRPr="00FF32D8">
        <w:rPr>
          <w:rFonts w:ascii="Arial" w:hAnsi="Arial" w:cs="Arial"/>
          <w:b/>
          <w:lang w:val="tr-TR"/>
        </w:rPr>
        <w:lastRenderedPageBreak/>
        <w:t>TÜZEL KİŞİ</w:t>
      </w:r>
      <w:r w:rsidR="00BC5CE0" w:rsidRPr="00FF32D8">
        <w:rPr>
          <w:rFonts w:ascii="Arial" w:hAnsi="Arial" w:cs="Arial"/>
          <w:b/>
          <w:lang w:val="tr-TR"/>
        </w:rPr>
        <w:t xml:space="preserve"> ORTAK</w:t>
      </w:r>
      <w:r w:rsidRPr="00FF32D8">
        <w:rPr>
          <w:rFonts w:ascii="Arial" w:hAnsi="Arial" w:cs="Arial"/>
          <w:b/>
          <w:lang w:val="tr-TR"/>
        </w:rPr>
        <w:t xml:space="preserve"> İLE İLİŞKİLİ KİŞİLERE İLİŞKİN BEYAN</w:t>
      </w:r>
    </w:p>
    <w:p w:rsidR="00D50A35" w:rsidRPr="00FF32D8" w:rsidRDefault="00D50A35" w:rsidP="00BC5CE0">
      <w:pPr>
        <w:spacing w:after="0" w:line="276" w:lineRule="auto"/>
        <w:jc w:val="center"/>
        <w:rPr>
          <w:rFonts w:ascii="Arial" w:hAnsi="Arial" w:cs="Arial"/>
          <w:b/>
          <w:lang w:val="tr-TR"/>
        </w:rPr>
      </w:pPr>
    </w:p>
    <w:p w:rsidR="00D50A35" w:rsidRPr="00FF32D8" w:rsidRDefault="00D50A35" w:rsidP="00BC5CE0">
      <w:pPr>
        <w:spacing w:after="0" w:line="276" w:lineRule="auto"/>
        <w:jc w:val="center"/>
        <w:rPr>
          <w:rFonts w:ascii="Arial" w:hAnsi="Arial" w:cs="Arial"/>
          <w:b/>
          <w:lang w:val="tr-TR"/>
        </w:rPr>
      </w:pPr>
      <w:r w:rsidRPr="00FF32D8">
        <w:rPr>
          <w:rFonts w:ascii="Arial" w:hAnsi="Arial" w:cs="Arial"/>
          <w:b/>
          <w:lang w:val="tr-TR"/>
        </w:rPr>
        <w:tab/>
      </w:r>
    </w:p>
    <w:p w:rsidR="00D50A35" w:rsidRPr="00FF32D8" w:rsidRDefault="00D50A35" w:rsidP="00BC5CE0">
      <w:pPr>
        <w:spacing w:after="0" w:line="276" w:lineRule="auto"/>
        <w:jc w:val="both"/>
        <w:rPr>
          <w:rFonts w:ascii="Arial" w:hAnsi="Arial" w:cs="Arial"/>
          <w:lang w:val="tr-TR"/>
        </w:rPr>
      </w:pPr>
      <w:r w:rsidRPr="00FF32D8">
        <w:rPr>
          <w:rFonts w:ascii="Arial" w:hAnsi="Arial" w:cs="Arial"/>
          <w:b/>
          <w:lang w:val="tr-TR"/>
        </w:rPr>
        <w:tab/>
      </w:r>
      <w:r w:rsidRPr="00FF32D8">
        <w:rPr>
          <w:rFonts w:ascii="Arial" w:hAnsi="Arial" w:cs="Arial"/>
          <w:lang w:val="tr-TR"/>
        </w:rPr>
        <w:t xml:space="preserve">Şirketimizin </w:t>
      </w:r>
      <w:r w:rsidR="00BC5CE0" w:rsidRPr="00FF32D8">
        <w:rPr>
          <w:rFonts w:ascii="Arial" w:hAnsi="Arial" w:cs="Arial"/>
          <w:lang w:val="tr-TR"/>
        </w:rPr>
        <w:t>tüzel kişi ortağı ile ilişki</w:t>
      </w:r>
      <w:r w:rsidR="00693C3E" w:rsidRPr="00FF32D8">
        <w:rPr>
          <w:rFonts w:ascii="Arial" w:hAnsi="Arial" w:cs="Arial"/>
          <w:lang w:val="tr-TR"/>
        </w:rPr>
        <w:t>li kişilerin aşağıdaki tabloda</w:t>
      </w:r>
      <w:r w:rsidR="00BC5CE0" w:rsidRPr="00FF32D8">
        <w:rPr>
          <w:rFonts w:ascii="Arial" w:hAnsi="Arial" w:cs="Arial"/>
          <w:lang w:val="tr-TR"/>
        </w:rPr>
        <w:t xml:space="preserve"> b</w:t>
      </w:r>
      <w:r w:rsidR="00693C3E" w:rsidRPr="00FF32D8">
        <w:rPr>
          <w:rFonts w:ascii="Arial" w:hAnsi="Arial" w:cs="Arial"/>
          <w:lang w:val="tr-TR"/>
        </w:rPr>
        <w:t xml:space="preserve">ilgileri yer alan </w:t>
      </w:r>
      <w:r w:rsidR="00BC5CE0" w:rsidRPr="00FF32D8">
        <w:rPr>
          <w:rFonts w:ascii="Arial" w:hAnsi="Arial" w:cs="Arial"/>
          <w:lang w:val="tr-TR"/>
        </w:rPr>
        <w:t>kişiler olduğunu beyan ederim.</w:t>
      </w:r>
    </w:p>
    <w:p w:rsidR="00BC5CE0" w:rsidRPr="00FF32D8" w:rsidRDefault="00BC5CE0" w:rsidP="00BC5CE0">
      <w:pPr>
        <w:spacing w:after="0" w:line="276" w:lineRule="auto"/>
        <w:jc w:val="center"/>
        <w:rPr>
          <w:rFonts w:ascii="Arial" w:hAnsi="Arial" w:cs="Arial"/>
          <w:b/>
          <w:lang w:val="tr-TR"/>
        </w:rPr>
      </w:pPr>
    </w:p>
    <w:p w:rsidR="00BC5CE0" w:rsidRPr="00FF32D8" w:rsidRDefault="00BC5CE0" w:rsidP="00BC5CE0">
      <w:pPr>
        <w:spacing w:after="0" w:line="276" w:lineRule="auto"/>
        <w:jc w:val="center"/>
        <w:rPr>
          <w:rFonts w:ascii="Arial" w:hAnsi="Arial" w:cs="Arial"/>
          <w:b/>
          <w:lang w:val="tr-TR"/>
        </w:rPr>
      </w:pPr>
    </w:p>
    <w:p w:rsidR="00BC5CE0" w:rsidRPr="00FF32D8" w:rsidRDefault="00BC5CE0" w:rsidP="00BC5CE0">
      <w:pPr>
        <w:spacing w:after="0" w:line="276" w:lineRule="auto"/>
        <w:jc w:val="center"/>
        <w:rPr>
          <w:rFonts w:ascii="Arial" w:hAnsi="Arial" w:cs="Arial"/>
          <w:b/>
          <w:lang w:val="tr-TR"/>
        </w:rPr>
      </w:pPr>
    </w:p>
    <w:p w:rsidR="00BC5CE0" w:rsidRPr="00FF32D8" w:rsidRDefault="00BC5CE0" w:rsidP="00BC5CE0">
      <w:pPr>
        <w:spacing w:after="0" w:line="276" w:lineRule="auto"/>
        <w:jc w:val="center"/>
        <w:rPr>
          <w:rFonts w:ascii="Arial" w:hAnsi="Arial" w:cs="Arial"/>
          <w:b/>
          <w:lang w:val="tr-TR"/>
        </w:rPr>
      </w:pPr>
    </w:p>
    <w:tbl>
      <w:tblPr>
        <w:tblStyle w:val="TabloKlavuzu"/>
        <w:tblW w:w="10140" w:type="dxa"/>
        <w:tblLook w:val="04A0" w:firstRow="1" w:lastRow="0" w:firstColumn="1" w:lastColumn="0" w:noHBand="0" w:noVBand="1"/>
      </w:tblPr>
      <w:tblGrid>
        <w:gridCol w:w="3539"/>
        <w:gridCol w:w="2268"/>
        <w:gridCol w:w="1798"/>
        <w:gridCol w:w="2535"/>
      </w:tblGrid>
      <w:tr w:rsidR="00D50A35" w:rsidRPr="00FF32D8" w:rsidTr="000064FD">
        <w:trPr>
          <w:trHeight w:val="178"/>
        </w:trPr>
        <w:tc>
          <w:tcPr>
            <w:tcW w:w="3539" w:type="dxa"/>
          </w:tcPr>
          <w:p w:rsidR="00D50A35" w:rsidRPr="00FF32D8" w:rsidRDefault="00D50A35" w:rsidP="00BC5CE0">
            <w:pPr>
              <w:spacing w:line="276" w:lineRule="auto"/>
              <w:jc w:val="center"/>
              <w:rPr>
                <w:rFonts w:ascii="Arial" w:hAnsi="Arial" w:cs="Arial"/>
                <w:b/>
                <w:lang w:val="tr-TR"/>
              </w:rPr>
            </w:pPr>
          </w:p>
        </w:tc>
        <w:tc>
          <w:tcPr>
            <w:tcW w:w="2268" w:type="dxa"/>
          </w:tcPr>
          <w:p w:rsidR="00D50A35" w:rsidRPr="00FF32D8" w:rsidRDefault="00D50A35" w:rsidP="00BC5CE0">
            <w:pPr>
              <w:spacing w:line="276" w:lineRule="auto"/>
              <w:jc w:val="center"/>
              <w:rPr>
                <w:rFonts w:ascii="Arial" w:hAnsi="Arial" w:cs="Arial"/>
                <w:b/>
                <w:lang w:val="tr-TR"/>
              </w:rPr>
            </w:pPr>
            <w:r w:rsidRPr="00FF32D8">
              <w:rPr>
                <w:rFonts w:ascii="Arial" w:hAnsi="Arial" w:cs="Arial"/>
                <w:b/>
                <w:lang w:val="tr-TR"/>
              </w:rPr>
              <w:t>Ad-</w:t>
            </w:r>
            <w:proofErr w:type="spellStart"/>
            <w:r w:rsidRPr="00FF32D8">
              <w:rPr>
                <w:rFonts w:ascii="Arial" w:hAnsi="Arial" w:cs="Arial"/>
                <w:b/>
                <w:lang w:val="tr-TR"/>
              </w:rPr>
              <w:t>Soyad</w:t>
            </w:r>
            <w:proofErr w:type="spellEnd"/>
            <w:r w:rsidRPr="00FF32D8">
              <w:rPr>
                <w:rFonts w:ascii="Arial" w:hAnsi="Arial" w:cs="Arial"/>
                <w:b/>
                <w:lang w:val="tr-TR"/>
              </w:rPr>
              <w:t>/ Unvan</w:t>
            </w:r>
          </w:p>
        </w:tc>
        <w:tc>
          <w:tcPr>
            <w:tcW w:w="1798" w:type="dxa"/>
          </w:tcPr>
          <w:p w:rsidR="00D50A35" w:rsidRPr="00FF32D8" w:rsidRDefault="00D50A35" w:rsidP="00BC5CE0">
            <w:pPr>
              <w:spacing w:line="276" w:lineRule="auto"/>
              <w:jc w:val="center"/>
              <w:rPr>
                <w:rFonts w:ascii="Arial" w:hAnsi="Arial" w:cs="Arial"/>
                <w:b/>
                <w:lang w:val="tr-TR"/>
              </w:rPr>
            </w:pPr>
            <w:r w:rsidRPr="00FF32D8">
              <w:rPr>
                <w:rFonts w:ascii="Arial" w:hAnsi="Arial" w:cs="Arial"/>
                <w:b/>
                <w:lang w:val="tr-TR"/>
              </w:rPr>
              <w:t>TCKN/VKN</w:t>
            </w:r>
          </w:p>
        </w:tc>
        <w:tc>
          <w:tcPr>
            <w:tcW w:w="2535" w:type="dxa"/>
          </w:tcPr>
          <w:p w:rsidR="00D50A35" w:rsidRPr="00FF32D8" w:rsidRDefault="00D50A35" w:rsidP="00BC5CE0">
            <w:pPr>
              <w:spacing w:line="276" w:lineRule="auto"/>
              <w:jc w:val="center"/>
              <w:rPr>
                <w:rFonts w:ascii="Arial" w:hAnsi="Arial" w:cs="Arial"/>
                <w:b/>
                <w:lang w:val="tr-TR"/>
              </w:rPr>
            </w:pPr>
            <w:r w:rsidRPr="00FF32D8">
              <w:rPr>
                <w:rFonts w:ascii="Arial" w:hAnsi="Arial" w:cs="Arial"/>
                <w:b/>
                <w:lang w:val="tr-TR"/>
              </w:rPr>
              <w:t xml:space="preserve">Adres </w:t>
            </w:r>
          </w:p>
        </w:tc>
      </w:tr>
      <w:tr w:rsidR="00D50A35" w:rsidRPr="00FF32D8" w:rsidTr="000064FD">
        <w:trPr>
          <w:trHeight w:val="453"/>
        </w:trPr>
        <w:tc>
          <w:tcPr>
            <w:tcW w:w="3539" w:type="dxa"/>
          </w:tcPr>
          <w:p w:rsidR="00D50A35" w:rsidRPr="00FF32D8" w:rsidRDefault="00D50A35" w:rsidP="00BC5CE0">
            <w:pPr>
              <w:spacing w:line="276" w:lineRule="auto"/>
              <w:jc w:val="center"/>
              <w:rPr>
                <w:rFonts w:ascii="Arial" w:hAnsi="Arial" w:cs="Arial"/>
                <w:b/>
                <w:lang w:val="tr-TR"/>
              </w:rPr>
            </w:pPr>
            <w:r w:rsidRPr="00FF32D8">
              <w:rPr>
                <w:rFonts w:ascii="Arial" w:hAnsi="Arial" w:cs="Arial"/>
                <w:b/>
                <w:lang w:val="tr-TR"/>
              </w:rPr>
              <w:t>Şirketin oy haklarının yüzde on ve daha fazlasına sahip kişiler</w:t>
            </w:r>
          </w:p>
        </w:tc>
        <w:tc>
          <w:tcPr>
            <w:tcW w:w="2268" w:type="dxa"/>
          </w:tcPr>
          <w:p w:rsidR="00D50A35" w:rsidRPr="00FF32D8" w:rsidRDefault="00D50A35" w:rsidP="00BC5CE0">
            <w:pPr>
              <w:spacing w:line="276" w:lineRule="auto"/>
              <w:jc w:val="center"/>
              <w:rPr>
                <w:rFonts w:ascii="Arial" w:hAnsi="Arial" w:cs="Arial"/>
                <w:b/>
                <w:lang w:val="tr-TR"/>
              </w:rPr>
            </w:pPr>
          </w:p>
        </w:tc>
        <w:tc>
          <w:tcPr>
            <w:tcW w:w="1798" w:type="dxa"/>
          </w:tcPr>
          <w:p w:rsidR="00D50A35" w:rsidRPr="00FF32D8" w:rsidRDefault="00D50A35" w:rsidP="00BC5CE0">
            <w:pPr>
              <w:spacing w:line="276" w:lineRule="auto"/>
              <w:jc w:val="center"/>
              <w:rPr>
                <w:rFonts w:ascii="Arial" w:hAnsi="Arial" w:cs="Arial"/>
                <w:b/>
                <w:lang w:val="tr-TR"/>
              </w:rPr>
            </w:pPr>
          </w:p>
        </w:tc>
        <w:tc>
          <w:tcPr>
            <w:tcW w:w="2535" w:type="dxa"/>
          </w:tcPr>
          <w:p w:rsidR="00D50A35" w:rsidRPr="00FF32D8" w:rsidRDefault="00D50A35" w:rsidP="00BC5CE0">
            <w:pPr>
              <w:spacing w:line="276" w:lineRule="auto"/>
              <w:jc w:val="center"/>
              <w:rPr>
                <w:rFonts w:ascii="Arial" w:hAnsi="Arial" w:cs="Arial"/>
                <w:b/>
                <w:lang w:val="tr-TR"/>
              </w:rPr>
            </w:pPr>
          </w:p>
        </w:tc>
      </w:tr>
      <w:tr w:rsidR="00D50A35" w:rsidRPr="00FF32D8" w:rsidTr="000064FD">
        <w:trPr>
          <w:trHeight w:val="545"/>
        </w:trPr>
        <w:tc>
          <w:tcPr>
            <w:tcW w:w="3539" w:type="dxa"/>
          </w:tcPr>
          <w:p w:rsidR="00D50A35" w:rsidRPr="00FF32D8" w:rsidRDefault="00D50A35" w:rsidP="00BC5CE0">
            <w:pPr>
              <w:spacing w:line="276" w:lineRule="auto"/>
              <w:jc w:val="center"/>
              <w:rPr>
                <w:rFonts w:ascii="Arial" w:hAnsi="Arial" w:cs="Arial"/>
                <w:b/>
                <w:lang w:val="tr-TR"/>
              </w:rPr>
            </w:pPr>
            <w:r w:rsidRPr="00FF32D8">
              <w:rPr>
                <w:rFonts w:ascii="Arial" w:hAnsi="Arial" w:cs="Arial"/>
                <w:b/>
                <w:lang w:val="tr-TR"/>
              </w:rPr>
              <w:t>Şirketin yüzde on ve daha fazla payı üzerinde intifa hakkına sahip olan kişiler</w:t>
            </w:r>
          </w:p>
        </w:tc>
        <w:tc>
          <w:tcPr>
            <w:tcW w:w="2268" w:type="dxa"/>
          </w:tcPr>
          <w:p w:rsidR="00D50A35" w:rsidRPr="00FF32D8" w:rsidRDefault="00D50A35" w:rsidP="00BC5CE0">
            <w:pPr>
              <w:spacing w:line="276" w:lineRule="auto"/>
              <w:jc w:val="center"/>
              <w:rPr>
                <w:rFonts w:ascii="Arial" w:hAnsi="Arial" w:cs="Arial"/>
                <w:b/>
                <w:lang w:val="tr-TR"/>
              </w:rPr>
            </w:pPr>
          </w:p>
        </w:tc>
        <w:tc>
          <w:tcPr>
            <w:tcW w:w="1798" w:type="dxa"/>
          </w:tcPr>
          <w:p w:rsidR="00D50A35" w:rsidRPr="00FF32D8" w:rsidRDefault="00D50A35" w:rsidP="00BC5CE0">
            <w:pPr>
              <w:spacing w:line="276" w:lineRule="auto"/>
              <w:jc w:val="center"/>
              <w:rPr>
                <w:rFonts w:ascii="Arial" w:hAnsi="Arial" w:cs="Arial"/>
                <w:b/>
                <w:lang w:val="tr-TR"/>
              </w:rPr>
            </w:pPr>
          </w:p>
        </w:tc>
        <w:tc>
          <w:tcPr>
            <w:tcW w:w="2535" w:type="dxa"/>
          </w:tcPr>
          <w:p w:rsidR="00D50A35" w:rsidRPr="00FF32D8" w:rsidRDefault="00D50A35" w:rsidP="00BC5CE0">
            <w:pPr>
              <w:spacing w:line="276" w:lineRule="auto"/>
              <w:jc w:val="center"/>
              <w:rPr>
                <w:rFonts w:ascii="Arial" w:hAnsi="Arial" w:cs="Arial"/>
                <w:b/>
                <w:lang w:val="tr-TR"/>
              </w:rPr>
            </w:pPr>
          </w:p>
        </w:tc>
      </w:tr>
      <w:tr w:rsidR="00D50A35" w:rsidRPr="00FF32D8" w:rsidTr="000064FD">
        <w:trPr>
          <w:trHeight w:val="545"/>
        </w:trPr>
        <w:tc>
          <w:tcPr>
            <w:tcW w:w="3539" w:type="dxa"/>
          </w:tcPr>
          <w:p w:rsidR="00D50A35" w:rsidRPr="00FF32D8" w:rsidRDefault="00D50A35" w:rsidP="00BC5CE0">
            <w:pPr>
              <w:spacing w:line="276" w:lineRule="auto"/>
              <w:jc w:val="center"/>
              <w:rPr>
                <w:rFonts w:ascii="Arial" w:hAnsi="Arial" w:cs="Arial"/>
                <w:b/>
                <w:lang w:val="tr-TR"/>
              </w:rPr>
            </w:pPr>
            <w:r w:rsidRPr="00FF32D8">
              <w:rPr>
                <w:rFonts w:ascii="Arial" w:hAnsi="Arial" w:cs="Arial"/>
                <w:b/>
                <w:lang w:val="tr-TR"/>
              </w:rPr>
              <w:t>Şirketin nihai olarak kontrolünü elinde bulunduran kişiler</w:t>
            </w:r>
          </w:p>
        </w:tc>
        <w:tc>
          <w:tcPr>
            <w:tcW w:w="2268" w:type="dxa"/>
          </w:tcPr>
          <w:p w:rsidR="00D50A35" w:rsidRPr="00FF32D8" w:rsidRDefault="00D50A35" w:rsidP="00BC5CE0">
            <w:pPr>
              <w:spacing w:line="276" w:lineRule="auto"/>
              <w:jc w:val="center"/>
              <w:rPr>
                <w:rFonts w:ascii="Arial" w:hAnsi="Arial" w:cs="Arial"/>
                <w:b/>
                <w:lang w:val="tr-TR"/>
              </w:rPr>
            </w:pPr>
          </w:p>
        </w:tc>
        <w:tc>
          <w:tcPr>
            <w:tcW w:w="1798" w:type="dxa"/>
          </w:tcPr>
          <w:p w:rsidR="00D50A35" w:rsidRPr="00FF32D8" w:rsidRDefault="00D50A35" w:rsidP="00BC5CE0">
            <w:pPr>
              <w:spacing w:line="276" w:lineRule="auto"/>
              <w:jc w:val="center"/>
              <w:rPr>
                <w:rFonts w:ascii="Arial" w:hAnsi="Arial" w:cs="Arial"/>
                <w:b/>
                <w:lang w:val="tr-TR"/>
              </w:rPr>
            </w:pPr>
          </w:p>
        </w:tc>
        <w:tc>
          <w:tcPr>
            <w:tcW w:w="2535" w:type="dxa"/>
          </w:tcPr>
          <w:p w:rsidR="00D50A35" w:rsidRPr="00FF32D8" w:rsidRDefault="00D50A35" w:rsidP="00BC5CE0">
            <w:pPr>
              <w:spacing w:line="276" w:lineRule="auto"/>
              <w:jc w:val="center"/>
              <w:rPr>
                <w:rFonts w:ascii="Arial" w:hAnsi="Arial" w:cs="Arial"/>
                <w:b/>
                <w:lang w:val="tr-TR"/>
              </w:rPr>
            </w:pPr>
          </w:p>
        </w:tc>
      </w:tr>
      <w:tr w:rsidR="00D50A35" w:rsidRPr="00FF32D8" w:rsidTr="000064FD">
        <w:trPr>
          <w:trHeight w:val="637"/>
        </w:trPr>
        <w:tc>
          <w:tcPr>
            <w:tcW w:w="3539" w:type="dxa"/>
          </w:tcPr>
          <w:p w:rsidR="00D50A35" w:rsidRPr="00FF32D8" w:rsidRDefault="00D50A35" w:rsidP="00BC5CE0">
            <w:pPr>
              <w:spacing w:line="276" w:lineRule="auto"/>
              <w:jc w:val="center"/>
              <w:rPr>
                <w:rFonts w:ascii="Arial" w:hAnsi="Arial" w:cs="Arial"/>
                <w:b/>
                <w:lang w:val="tr-TR"/>
              </w:rPr>
            </w:pPr>
            <w:r w:rsidRPr="00FF32D8">
              <w:rPr>
                <w:rFonts w:ascii="Arial" w:hAnsi="Arial" w:cs="Arial"/>
                <w:b/>
                <w:lang w:val="tr-TR"/>
              </w:rPr>
              <w:t>Şirketin dağıtılabilir kârının yarısından fazlasını alma hakkını haiz olan kişiler</w:t>
            </w:r>
          </w:p>
        </w:tc>
        <w:tc>
          <w:tcPr>
            <w:tcW w:w="2268" w:type="dxa"/>
          </w:tcPr>
          <w:p w:rsidR="00D50A35" w:rsidRPr="00FF32D8" w:rsidRDefault="00D50A35" w:rsidP="00BC5CE0">
            <w:pPr>
              <w:spacing w:line="276" w:lineRule="auto"/>
              <w:jc w:val="center"/>
              <w:rPr>
                <w:rFonts w:ascii="Arial" w:hAnsi="Arial" w:cs="Arial"/>
                <w:b/>
                <w:lang w:val="tr-TR"/>
              </w:rPr>
            </w:pPr>
          </w:p>
        </w:tc>
        <w:tc>
          <w:tcPr>
            <w:tcW w:w="1798" w:type="dxa"/>
          </w:tcPr>
          <w:p w:rsidR="00D50A35" w:rsidRPr="00FF32D8" w:rsidRDefault="00D50A35" w:rsidP="00BC5CE0">
            <w:pPr>
              <w:spacing w:line="276" w:lineRule="auto"/>
              <w:jc w:val="center"/>
              <w:rPr>
                <w:rFonts w:ascii="Arial" w:hAnsi="Arial" w:cs="Arial"/>
                <w:b/>
                <w:lang w:val="tr-TR"/>
              </w:rPr>
            </w:pPr>
          </w:p>
        </w:tc>
        <w:tc>
          <w:tcPr>
            <w:tcW w:w="2535" w:type="dxa"/>
          </w:tcPr>
          <w:p w:rsidR="00D50A35" w:rsidRPr="00FF32D8" w:rsidRDefault="00D50A35" w:rsidP="00BC5CE0">
            <w:pPr>
              <w:spacing w:line="276" w:lineRule="auto"/>
              <w:jc w:val="center"/>
              <w:rPr>
                <w:rFonts w:ascii="Arial" w:hAnsi="Arial" w:cs="Arial"/>
                <w:b/>
                <w:lang w:val="tr-TR"/>
              </w:rPr>
            </w:pPr>
          </w:p>
        </w:tc>
      </w:tr>
      <w:tr w:rsidR="00D50A35" w:rsidRPr="00FF32D8" w:rsidTr="000064FD">
        <w:trPr>
          <w:trHeight w:val="1177"/>
        </w:trPr>
        <w:tc>
          <w:tcPr>
            <w:tcW w:w="3539" w:type="dxa"/>
          </w:tcPr>
          <w:p w:rsidR="00D50A35" w:rsidRPr="00FF32D8" w:rsidRDefault="00D50A35" w:rsidP="00BC5CE0">
            <w:pPr>
              <w:spacing w:line="276" w:lineRule="auto"/>
              <w:jc w:val="center"/>
              <w:rPr>
                <w:rFonts w:ascii="Arial" w:hAnsi="Arial" w:cs="Arial"/>
                <w:b/>
                <w:lang w:val="tr-TR"/>
              </w:rPr>
            </w:pPr>
            <w:r w:rsidRPr="00FF32D8">
              <w:rPr>
                <w:rFonts w:ascii="Arial" w:hAnsi="Arial" w:cs="Arial"/>
                <w:b/>
                <w:lang w:val="tr-TR"/>
              </w:rPr>
              <w:t>Şirket esas sözleşmesi uyarınca yönetim organında karar alabilecek çoğunluğu oluşturan sayıda üyenin seçimini sağlayabilmek hakkına sahip olan kişiler</w:t>
            </w:r>
          </w:p>
        </w:tc>
        <w:tc>
          <w:tcPr>
            <w:tcW w:w="2268" w:type="dxa"/>
          </w:tcPr>
          <w:p w:rsidR="00D50A35" w:rsidRPr="00FF32D8" w:rsidRDefault="00D50A35" w:rsidP="00BC5CE0">
            <w:pPr>
              <w:spacing w:line="276" w:lineRule="auto"/>
              <w:jc w:val="center"/>
              <w:rPr>
                <w:rFonts w:ascii="Arial" w:hAnsi="Arial" w:cs="Arial"/>
                <w:b/>
                <w:lang w:val="tr-TR"/>
              </w:rPr>
            </w:pPr>
          </w:p>
        </w:tc>
        <w:tc>
          <w:tcPr>
            <w:tcW w:w="1798" w:type="dxa"/>
          </w:tcPr>
          <w:p w:rsidR="00D50A35" w:rsidRPr="00FF32D8" w:rsidRDefault="00D50A35" w:rsidP="00BC5CE0">
            <w:pPr>
              <w:spacing w:line="276" w:lineRule="auto"/>
              <w:jc w:val="center"/>
              <w:rPr>
                <w:rFonts w:ascii="Arial" w:hAnsi="Arial" w:cs="Arial"/>
                <w:b/>
                <w:lang w:val="tr-TR"/>
              </w:rPr>
            </w:pPr>
          </w:p>
        </w:tc>
        <w:tc>
          <w:tcPr>
            <w:tcW w:w="2535" w:type="dxa"/>
          </w:tcPr>
          <w:p w:rsidR="00D50A35" w:rsidRPr="00FF32D8" w:rsidRDefault="00D50A35" w:rsidP="00BC5CE0">
            <w:pPr>
              <w:spacing w:line="276" w:lineRule="auto"/>
              <w:jc w:val="center"/>
              <w:rPr>
                <w:rFonts w:ascii="Arial" w:hAnsi="Arial" w:cs="Arial"/>
                <w:b/>
                <w:lang w:val="tr-TR"/>
              </w:rPr>
            </w:pPr>
          </w:p>
        </w:tc>
      </w:tr>
    </w:tbl>
    <w:p w:rsidR="00BC5CE0" w:rsidRPr="00FF32D8" w:rsidRDefault="00BC5CE0" w:rsidP="00BC5CE0">
      <w:pPr>
        <w:spacing w:line="276" w:lineRule="auto"/>
        <w:ind w:left="4248"/>
        <w:jc w:val="center"/>
        <w:rPr>
          <w:rFonts w:ascii="Arial" w:hAnsi="Arial" w:cs="Arial"/>
          <w:lang w:val="tr-TR"/>
        </w:rPr>
      </w:pPr>
    </w:p>
    <w:p w:rsidR="000064FD" w:rsidRPr="00FF32D8" w:rsidRDefault="000064FD" w:rsidP="00BC5CE0">
      <w:pPr>
        <w:spacing w:line="276" w:lineRule="auto"/>
        <w:ind w:left="4248"/>
        <w:jc w:val="center"/>
        <w:rPr>
          <w:rFonts w:ascii="Arial" w:hAnsi="Arial" w:cs="Arial"/>
          <w:lang w:val="tr-TR"/>
        </w:rPr>
      </w:pPr>
    </w:p>
    <w:p w:rsidR="000064FD" w:rsidRPr="00FF32D8" w:rsidRDefault="000064FD" w:rsidP="00BC5CE0">
      <w:pPr>
        <w:spacing w:line="276" w:lineRule="auto"/>
        <w:ind w:left="4248"/>
        <w:jc w:val="center"/>
        <w:rPr>
          <w:rFonts w:ascii="Arial" w:hAnsi="Arial" w:cs="Arial"/>
          <w:lang w:val="tr-TR"/>
        </w:rPr>
      </w:pPr>
    </w:p>
    <w:p w:rsidR="000064FD" w:rsidRPr="00FF32D8" w:rsidRDefault="000064FD" w:rsidP="00BC5CE0">
      <w:pPr>
        <w:spacing w:line="276" w:lineRule="auto"/>
        <w:ind w:left="4248"/>
        <w:jc w:val="center"/>
        <w:rPr>
          <w:rFonts w:ascii="Arial" w:hAnsi="Arial" w:cs="Arial"/>
          <w:lang w:val="tr-TR"/>
        </w:rPr>
      </w:pPr>
    </w:p>
    <w:p w:rsidR="000064FD" w:rsidRPr="00FF32D8" w:rsidRDefault="000064FD" w:rsidP="00BC5CE0">
      <w:pPr>
        <w:spacing w:line="276" w:lineRule="auto"/>
        <w:ind w:left="4248"/>
        <w:jc w:val="center"/>
        <w:rPr>
          <w:rFonts w:ascii="Arial" w:hAnsi="Arial" w:cs="Arial"/>
          <w:lang w:val="tr-TR"/>
        </w:rPr>
      </w:pPr>
    </w:p>
    <w:p w:rsidR="00BC5CE0" w:rsidRPr="00FF32D8" w:rsidRDefault="00BC5CE0" w:rsidP="00BC5CE0">
      <w:pPr>
        <w:spacing w:line="276" w:lineRule="auto"/>
        <w:ind w:left="4248"/>
        <w:jc w:val="center"/>
        <w:rPr>
          <w:rFonts w:ascii="Arial" w:hAnsi="Arial" w:cs="Arial"/>
          <w:lang w:val="tr-TR"/>
        </w:rPr>
      </w:pPr>
      <w:r w:rsidRPr="00FF32D8">
        <w:rPr>
          <w:rFonts w:ascii="Arial" w:hAnsi="Arial" w:cs="Arial"/>
          <w:lang w:val="tr-TR"/>
        </w:rPr>
        <w:t>TARİH</w:t>
      </w:r>
    </w:p>
    <w:p w:rsidR="00BC5CE0" w:rsidRPr="00FF32D8" w:rsidRDefault="00BC5CE0" w:rsidP="00BC5CE0">
      <w:pPr>
        <w:spacing w:line="276" w:lineRule="auto"/>
        <w:ind w:left="4248"/>
        <w:jc w:val="center"/>
        <w:rPr>
          <w:rFonts w:ascii="Arial" w:hAnsi="Arial" w:cs="Arial"/>
          <w:lang w:val="tr-TR"/>
        </w:rPr>
      </w:pPr>
      <w:r w:rsidRPr="00FF32D8">
        <w:rPr>
          <w:rFonts w:ascii="Arial" w:hAnsi="Arial" w:cs="Arial"/>
          <w:lang w:val="tr-TR"/>
        </w:rPr>
        <w:t>İMZA YETKİLİSİ İSİM SOYİSİM</w:t>
      </w:r>
    </w:p>
    <w:p w:rsidR="00BC5CE0" w:rsidRPr="00FF32D8" w:rsidRDefault="00BC5CE0" w:rsidP="00BC5CE0">
      <w:pPr>
        <w:spacing w:line="276" w:lineRule="auto"/>
        <w:ind w:left="4248"/>
        <w:jc w:val="center"/>
        <w:rPr>
          <w:rFonts w:ascii="Arial" w:hAnsi="Arial" w:cs="Arial"/>
          <w:lang w:val="tr-TR"/>
        </w:rPr>
      </w:pPr>
      <w:r w:rsidRPr="00FF32D8">
        <w:rPr>
          <w:rFonts w:ascii="Arial" w:hAnsi="Arial" w:cs="Arial"/>
          <w:lang w:val="tr-TR"/>
        </w:rPr>
        <w:t xml:space="preserve">UNVAN </w:t>
      </w:r>
    </w:p>
    <w:p w:rsidR="00BC5CE0" w:rsidRPr="00FF32D8" w:rsidRDefault="00BC5CE0" w:rsidP="00BC5CE0">
      <w:pPr>
        <w:spacing w:line="276" w:lineRule="auto"/>
        <w:ind w:left="4248"/>
        <w:jc w:val="center"/>
        <w:rPr>
          <w:rFonts w:ascii="Arial" w:hAnsi="Arial" w:cs="Arial"/>
          <w:lang w:val="tr-TR"/>
        </w:rPr>
      </w:pPr>
      <w:r w:rsidRPr="00FF32D8">
        <w:rPr>
          <w:rFonts w:ascii="Arial" w:hAnsi="Arial" w:cs="Arial"/>
          <w:lang w:val="tr-TR"/>
        </w:rPr>
        <w:t>İMZA</w:t>
      </w:r>
    </w:p>
    <w:p w:rsidR="00D50A35" w:rsidRPr="00FF32D8" w:rsidRDefault="00D50A35" w:rsidP="00BC5CE0">
      <w:pPr>
        <w:spacing w:after="0" w:line="276" w:lineRule="auto"/>
        <w:jc w:val="center"/>
        <w:rPr>
          <w:rFonts w:ascii="Arial" w:hAnsi="Arial" w:cs="Arial"/>
          <w:b/>
          <w:lang w:val="tr-TR"/>
        </w:rPr>
      </w:pPr>
    </w:p>
    <w:p w:rsidR="000064FD" w:rsidRPr="00FF32D8" w:rsidRDefault="000064FD" w:rsidP="00BC5CE0">
      <w:pPr>
        <w:spacing w:after="0" w:line="276" w:lineRule="auto"/>
        <w:jc w:val="center"/>
        <w:rPr>
          <w:rFonts w:ascii="Arial" w:hAnsi="Arial" w:cs="Arial"/>
          <w:b/>
          <w:lang w:val="tr-TR"/>
        </w:rPr>
      </w:pPr>
    </w:p>
    <w:p w:rsidR="000064FD" w:rsidRPr="00FF32D8" w:rsidRDefault="000064FD" w:rsidP="00BC5CE0">
      <w:pPr>
        <w:spacing w:after="0" w:line="276" w:lineRule="auto"/>
        <w:jc w:val="center"/>
        <w:rPr>
          <w:rFonts w:ascii="Arial" w:hAnsi="Arial" w:cs="Arial"/>
          <w:b/>
          <w:lang w:val="tr-TR"/>
        </w:rPr>
      </w:pPr>
    </w:p>
    <w:p w:rsidR="006619BF" w:rsidRPr="00FF32D8" w:rsidRDefault="006619BF" w:rsidP="000064FD">
      <w:pPr>
        <w:jc w:val="center"/>
        <w:rPr>
          <w:rFonts w:ascii="Arial" w:hAnsi="Arial" w:cs="Arial"/>
          <w:b/>
          <w:bCs/>
          <w:iCs/>
          <w:lang w:val="tr-TR"/>
        </w:rPr>
      </w:pPr>
    </w:p>
    <w:p w:rsidR="00187307" w:rsidRPr="002D6567" w:rsidRDefault="006619BF" w:rsidP="00187307">
      <w:pPr>
        <w:jc w:val="center"/>
        <w:rPr>
          <w:rFonts w:ascii="Arial" w:hAnsi="Arial" w:cs="Arial"/>
          <w:b/>
          <w:bCs/>
          <w:iCs/>
          <w:lang w:val="tr-TR"/>
        </w:rPr>
      </w:pPr>
      <w:r w:rsidRPr="00FF32D8">
        <w:rPr>
          <w:rFonts w:ascii="Arial" w:hAnsi="Arial" w:cs="Arial"/>
          <w:lang w:val="tr-TR"/>
        </w:rPr>
        <w:br w:type="page"/>
      </w:r>
      <w:r w:rsidR="00187307" w:rsidRPr="002D6567">
        <w:rPr>
          <w:rFonts w:ascii="Arial" w:hAnsi="Arial" w:cs="Arial"/>
          <w:b/>
          <w:bCs/>
          <w:iCs/>
          <w:lang w:val="tr-TR"/>
        </w:rPr>
        <w:lastRenderedPageBreak/>
        <w:t>ŞİRKET BEYANI</w:t>
      </w:r>
    </w:p>
    <w:p w:rsidR="00187307" w:rsidRPr="002D6567" w:rsidRDefault="00187307" w:rsidP="00187307">
      <w:pPr>
        <w:jc w:val="center"/>
        <w:rPr>
          <w:rFonts w:ascii="Arial" w:hAnsi="Arial" w:cs="Arial"/>
          <w:iCs/>
          <w:lang w:val="tr-TR"/>
        </w:rPr>
      </w:pPr>
    </w:p>
    <w:p w:rsidR="00D03AD6" w:rsidRPr="002D6567" w:rsidRDefault="00187307" w:rsidP="00265218">
      <w:pPr>
        <w:pStyle w:val="ListeParagraf"/>
        <w:numPr>
          <w:ilvl w:val="0"/>
          <w:numId w:val="5"/>
        </w:numPr>
        <w:jc w:val="both"/>
        <w:rPr>
          <w:rFonts w:ascii="Arial" w:hAnsi="Arial" w:cs="Arial"/>
          <w:iCs/>
        </w:rPr>
      </w:pPr>
      <w:r w:rsidRPr="002D6567">
        <w:rPr>
          <w:rFonts w:ascii="Arial" w:hAnsi="Arial" w:cs="Arial"/>
        </w:rPr>
        <w:t xml:space="preserve">Müflis olmadığımızı, </w:t>
      </w:r>
      <w:proofErr w:type="gramStart"/>
      <w:r w:rsidRPr="002D6567">
        <w:rPr>
          <w:rFonts w:ascii="Arial" w:hAnsi="Arial" w:cs="Arial"/>
        </w:rPr>
        <w:t>konkordato</w:t>
      </w:r>
      <w:proofErr w:type="gramEnd"/>
      <w:r w:rsidRPr="002D6567">
        <w:rPr>
          <w:rFonts w:ascii="Arial" w:hAnsi="Arial" w:cs="Arial"/>
        </w:rPr>
        <w:t xml:space="preserve"> ilan etmiş olmadığımızı, uzlaşma suretiyle yeniden yapılandırma başvurumuzun tasdik edilmiş olmadığını ya da hakkımızda iflasın ertelenmesi kararı verilmemiş olduğunu,</w:t>
      </w:r>
    </w:p>
    <w:p w:rsidR="008C40DB" w:rsidRPr="002D6567" w:rsidRDefault="008C40DB" w:rsidP="00265218">
      <w:pPr>
        <w:pStyle w:val="ListeParagraf"/>
        <w:ind w:left="1080"/>
        <w:jc w:val="both"/>
        <w:rPr>
          <w:rFonts w:ascii="Arial" w:hAnsi="Arial" w:cs="Arial"/>
          <w:iCs/>
        </w:rPr>
      </w:pPr>
    </w:p>
    <w:p w:rsidR="00D03AD6" w:rsidRPr="002D6567" w:rsidRDefault="00D03AD6" w:rsidP="00265218">
      <w:pPr>
        <w:pStyle w:val="ListeParagraf"/>
        <w:numPr>
          <w:ilvl w:val="0"/>
          <w:numId w:val="5"/>
        </w:numPr>
        <w:jc w:val="both"/>
        <w:rPr>
          <w:rFonts w:ascii="Arial" w:hAnsi="Arial" w:cs="Arial"/>
          <w:iCs/>
        </w:rPr>
      </w:pPr>
      <w:r w:rsidRPr="002D6567">
        <w:rPr>
          <w:rFonts w:ascii="Arial" w:hAnsi="Arial" w:cs="Arial"/>
        </w:rPr>
        <w:t>B</w:t>
      </w:r>
      <w:r w:rsidR="00187307" w:rsidRPr="002D6567">
        <w:rPr>
          <w:rFonts w:ascii="Arial" w:hAnsi="Arial" w:cs="Arial"/>
        </w:rPr>
        <w:t>aşvuru tarihi itibarıyla son bir yıl içerisinde</w:t>
      </w:r>
      <w:r w:rsidRPr="002D6567">
        <w:rPr>
          <w:rFonts w:ascii="Arial" w:hAnsi="Arial" w:cs="Arial"/>
        </w:rPr>
        <w:t>;</w:t>
      </w:r>
      <w:r w:rsidR="00187307" w:rsidRPr="002D6567">
        <w:rPr>
          <w:rFonts w:ascii="Arial" w:hAnsi="Arial" w:cs="Arial"/>
        </w:rPr>
        <w:t xml:space="preserve"> </w:t>
      </w:r>
    </w:p>
    <w:p w:rsidR="00D03AD6" w:rsidRPr="002D6567" w:rsidRDefault="00187307" w:rsidP="00265218">
      <w:pPr>
        <w:pStyle w:val="ListeParagraf"/>
        <w:numPr>
          <w:ilvl w:val="1"/>
          <w:numId w:val="5"/>
        </w:numPr>
        <w:jc w:val="both"/>
        <w:rPr>
          <w:rFonts w:ascii="Arial" w:hAnsi="Arial" w:cs="Arial"/>
          <w:iCs/>
        </w:rPr>
      </w:pPr>
      <w:proofErr w:type="gramStart"/>
      <w:r w:rsidRPr="002D6567">
        <w:rPr>
          <w:rFonts w:ascii="Arial" w:hAnsi="Arial" w:cs="Arial"/>
        </w:rPr>
        <w:t xml:space="preserve">Kıymetli Maden Standartları ve Rafinerileri Hakkında Tebliğ (Tebliğ No:2023/1)’in 18 inci maddesinin birinci fıkrasının (ç) bendi uyarınca </w:t>
      </w:r>
      <w:r w:rsidRPr="002D6567">
        <w:rPr>
          <w:rFonts w:ascii="Arial" w:hAnsi="Arial" w:cs="Arial"/>
          <w:iCs/>
        </w:rPr>
        <w:t xml:space="preserve">faaliyet izni Bakanlıkça iptal edilmiş rafineriler arasında yer almadığımızı </w:t>
      </w:r>
      <w:r w:rsidRPr="002D6567">
        <w:rPr>
          <w:rFonts w:ascii="Arial" w:hAnsi="Arial" w:cs="Arial"/>
        </w:rPr>
        <w:t xml:space="preserve">ve bu şirketlerde ortaklığımızın bulunmadığını veya yönetim kurulu başkanı, yönetim kurulu üyesi görevlerinden birinde bulunmadığımızı veya bu şirketlerin imza yetkilisi olmadığımızı, </w:t>
      </w:r>
      <w:proofErr w:type="gramEnd"/>
    </w:p>
    <w:p w:rsidR="00D03AD6" w:rsidRPr="002D6567" w:rsidRDefault="00187307" w:rsidP="00265218">
      <w:pPr>
        <w:pStyle w:val="ListeParagraf"/>
        <w:numPr>
          <w:ilvl w:val="1"/>
          <w:numId w:val="5"/>
        </w:numPr>
        <w:jc w:val="both"/>
        <w:rPr>
          <w:rFonts w:ascii="Arial" w:hAnsi="Arial" w:cs="Arial"/>
          <w:iCs/>
        </w:rPr>
      </w:pPr>
      <w:r w:rsidRPr="002D6567">
        <w:rPr>
          <w:rFonts w:ascii="Arial" w:hAnsi="Arial" w:cs="Arial"/>
        </w:rPr>
        <w:t xml:space="preserve">Bakanlığa gerçeğe aykırı bilgi ve belge sunmadığımızı, </w:t>
      </w:r>
    </w:p>
    <w:p w:rsidR="00D03AD6" w:rsidRPr="002D6567" w:rsidRDefault="00D03AD6" w:rsidP="00265218">
      <w:pPr>
        <w:pStyle w:val="ListeParagraf"/>
        <w:numPr>
          <w:ilvl w:val="1"/>
          <w:numId w:val="5"/>
        </w:numPr>
        <w:jc w:val="both"/>
        <w:rPr>
          <w:rFonts w:ascii="Arial" w:hAnsi="Arial" w:cs="Arial"/>
          <w:iCs/>
        </w:rPr>
      </w:pPr>
      <w:proofErr w:type="gramStart"/>
      <w:r w:rsidRPr="002D6567">
        <w:rPr>
          <w:rFonts w:ascii="Arial" w:hAnsi="Arial" w:cs="Arial"/>
        </w:rPr>
        <w:t>Ş</w:t>
      </w:r>
      <w:r w:rsidR="00187307" w:rsidRPr="002D6567">
        <w:rPr>
          <w:rFonts w:ascii="Arial" w:hAnsi="Arial" w:cs="Arial"/>
        </w:rPr>
        <w:t>irketimizin ve şirketimizin yüzde on veya daha fazla pay sahibi olduğu şirketlerin pay sahibi olduğumuz dönemde veya daha önce temsile yetkili olduğumuz iş yerlerinin temsile yetkili olduğumuz dönemde 20/2/1930 tarihli ve 1567 sayılı Türk Parasının Kıymetini Koruma Hakkında Kanunun 3 üncü maddesinin beşinci fıkrası uyarınca idari yaptırıma uğramamış olduğunu</w:t>
      </w:r>
      <w:proofErr w:type="gramEnd"/>
    </w:p>
    <w:p w:rsidR="00D03AD6" w:rsidRPr="002D6567" w:rsidRDefault="00D03AD6" w:rsidP="00265218">
      <w:pPr>
        <w:pStyle w:val="ListeParagraf"/>
        <w:ind w:left="1800"/>
        <w:jc w:val="both"/>
        <w:rPr>
          <w:rFonts w:ascii="Arial" w:hAnsi="Arial" w:cs="Arial"/>
          <w:iCs/>
        </w:rPr>
      </w:pPr>
    </w:p>
    <w:p w:rsidR="00187307" w:rsidRPr="002D6567" w:rsidRDefault="00D03AD6" w:rsidP="00265218">
      <w:pPr>
        <w:pStyle w:val="ListeParagraf"/>
        <w:numPr>
          <w:ilvl w:val="0"/>
          <w:numId w:val="5"/>
        </w:numPr>
        <w:jc w:val="both"/>
        <w:rPr>
          <w:rFonts w:ascii="Arial" w:hAnsi="Arial" w:cs="Arial"/>
          <w:iCs/>
        </w:rPr>
      </w:pPr>
      <w:r w:rsidRPr="002D6567">
        <w:rPr>
          <w:rFonts w:ascii="Arial" w:hAnsi="Arial" w:cs="Arial"/>
        </w:rPr>
        <w:t xml:space="preserve">Başvuru tarihi itibarıyla son 5 yıl içerisinde Kıymetli Maden Standartları ve Rafinerileri Hakkında Tebliğ (Tebliğ No:2023/1)’in 18 inci maddesinin birinci fıkrasının (c) ve (e) bentleri kapsamında faaliyet izni iptal edilen rafineriler </w:t>
      </w:r>
      <w:r w:rsidRPr="002D6567">
        <w:rPr>
          <w:rFonts w:ascii="Arial" w:hAnsi="Arial" w:cs="Arial"/>
          <w:iCs/>
        </w:rPr>
        <w:t xml:space="preserve">arasında yer almadığımızı </w:t>
      </w:r>
      <w:r w:rsidRPr="002D6567">
        <w:rPr>
          <w:rFonts w:ascii="Arial" w:hAnsi="Arial" w:cs="Arial"/>
        </w:rPr>
        <w:t>ve bu şirketlerde ortaklığımızın bulunmadığını,</w:t>
      </w:r>
    </w:p>
    <w:p w:rsidR="008C40DB" w:rsidRPr="002D6567" w:rsidRDefault="008C40DB" w:rsidP="00265218">
      <w:pPr>
        <w:pStyle w:val="ListeParagraf"/>
        <w:ind w:left="1080"/>
        <w:jc w:val="both"/>
        <w:rPr>
          <w:rFonts w:ascii="Arial" w:hAnsi="Arial" w:cs="Arial"/>
          <w:iCs/>
        </w:rPr>
      </w:pPr>
    </w:p>
    <w:p w:rsidR="00D03AD6" w:rsidRPr="002D6567" w:rsidRDefault="00D03AD6" w:rsidP="00265218">
      <w:pPr>
        <w:pStyle w:val="ListeParagraf"/>
        <w:numPr>
          <w:ilvl w:val="0"/>
          <w:numId w:val="5"/>
        </w:numPr>
        <w:jc w:val="both"/>
        <w:rPr>
          <w:rFonts w:ascii="Arial" w:hAnsi="Arial" w:cs="Arial"/>
          <w:iCs/>
        </w:rPr>
      </w:pPr>
      <w:r w:rsidRPr="002D6567">
        <w:rPr>
          <w:rFonts w:ascii="Arial" w:hAnsi="Arial" w:cs="Arial"/>
        </w:rPr>
        <w:t xml:space="preserve">Başvuru tarihi itibarıyla son 1 yıl içerisinde Kıymetli Maden Standartları ve Rafinerileri Hakkında Tebliğ (Tebliğ No:2023/1)’in 18 inci maddesinin birinci fıkrasının (d)  bendi kapsamında faaliyet izni iptal edilen rafineriler </w:t>
      </w:r>
      <w:r w:rsidRPr="002D6567">
        <w:rPr>
          <w:rFonts w:ascii="Arial" w:hAnsi="Arial" w:cs="Arial"/>
          <w:iCs/>
        </w:rPr>
        <w:t xml:space="preserve">arasında yer almadığımızı </w:t>
      </w:r>
      <w:r w:rsidRPr="002D6567">
        <w:rPr>
          <w:rFonts w:ascii="Arial" w:hAnsi="Arial" w:cs="Arial"/>
        </w:rPr>
        <w:t>ve bu şirketlerde ortaklığımızın bulunmadığını</w:t>
      </w:r>
    </w:p>
    <w:p w:rsidR="00D03AD6" w:rsidRPr="002D6567" w:rsidRDefault="00D03AD6" w:rsidP="00265218">
      <w:pPr>
        <w:ind w:firstLine="708"/>
        <w:jc w:val="both"/>
        <w:rPr>
          <w:rFonts w:ascii="Arial" w:hAnsi="Arial" w:cs="Arial"/>
          <w:iCs/>
          <w:lang w:val="tr-TR"/>
        </w:rPr>
      </w:pPr>
    </w:p>
    <w:p w:rsidR="00187307" w:rsidRPr="002D6567" w:rsidRDefault="00D03AD6" w:rsidP="00265218">
      <w:pPr>
        <w:ind w:firstLine="708"/>
        <w:jc w:val="both"/>
        <w:rPr>
          <w:rFonts w:ascii="Arial" w:hAnsi="Arial" w:cs="Arial"/>
          <w:iCs/>
          <w:lang w:val="tr-TR"/>
        </w:rPr>
      </w:pPr>
      <w:proofErr w:type="gramStart"/>
      <w:r w:rsidRPr="002D6567">
        <w:rPr>
          <w:rFonts w:ascii="Arial" w:hAnsi="Arial" w:cs="Arial"/>
          <w:iCs/>
          <w:lang w:val="tr-TR"/>
        </w:rPr>
        <w:t>beyan</w:t>
      </w:r>
      <w:proofErr w:type="gramEnd"/>
      <w:r w:rsidRPr="002D6567">
        <w:rPr>
          <w:rFonts w:ascii="Arial" w:hAnsi="Arial" w:cs="Arial"/>
          <w:iCs/>
          <w:lang w:val="tr-TR"/>
        </w:rPr>
        <w:t xml:space="preserve"> ederiz.</w:t>
      </w:r>
    </w:p>
    <w:p w:rsidR="00187307" w:rsidRPr="002D6567" w:rsidRDefault="00187307" w:rsidP="00265218">
      <w:pPr>
        <w:ind w:left="4248"/>
        <w:jc w:val="center"/>
        <w:rPr>
          <w:rFonts w:ascii="Arial" w:hAnsi="Arial" w:cs="Arial"/>
          <w:lang w:val="tr-TR"/>
        </w:rPr>
      </w:pPr>
      <w:r w:rsidRPr="002D6567">
        <w:rPr>
          <w:rFonts w:ascii="Arial" w:hAnsi="Arial" w:cs="Arial"/>
          <w:lang w:val="tr-TR"/>
        </w:rPr>
        <w:t>TARİH</w:t>
      </w:r>
    </w:p>
    <w:p w:rsidR="00187307" w:rsidRPr="002D6567" w:rsidRDefault="00187307" w:rsidP="00265218">
      <w:pPr>
        <w:ind w:left="4248"/>
        <w:jc w:val="center"/>
        <w:rPr>
          <w:rFonts w:ascii="Arial" w:hAnsi="Arial" w:cs="Arial"/>
          <w:lang w:val="tr-TR"/>
        </w:rPr>
      </w:pPr>
      <w:r w:rsidRPr="002D6567">
        <w:rPr>
          <w:rFonts w:ascii="Arial" w:hAnsi="Arial" w:cs="Arial"/>
          <w:lang w:val="tr-TR"/>
        </w:rPr>
        <w:t>İMZA YETKİLİSİ İSİM SOYİSİM</w:t>
      </w:r>
    </w:p>
    <w:p w:rsidR="00187307" w:rsidRPr="002D6567" w:rsidRDefault="00187307" w:rsidP="00265218">
      <w:pPr>
        <w:ind w:left="4248"/>
        <w:jc w:val="center"/>
        <w:rPr>
          <w:rFonts w:ascii="Arial" w:hAnsi="Arial" w:cs="Arial"/>
          <w:lang w:val="tr-TR"/>
        </w:rPr>
      </w:pPr>
      <w:r w:rsidRPr="002D6567">
        <w:rPr>
          <w:rFonts w:ascii="Arial" w:hAnsi="Arial" w:cs="Arial"/>
          <w:lang w:val="tr-TR"/>
        </w:rPr>
        <w:t>UNVAN</w:t>
      </w:r>
    </w:p>
    <w:p w:rsidR="00265218" w:rsidRPr="00265218" w:rsidRDefault="00265218" w:rsidP="00265218">
      <w:pPr>
        <w:ind w:left="4248"/>
        <w:jc w:val="center"/>
        <w:rPr>
          <w:rFonts w:ascii="Arial" w:hAnsi="Arial" w:cs="Arial"/>
          <w:lang w:val="tr-TR"/>
        </w:rPr>
      </w:pPr>
      <w:r w:rsidRPr="002D6567">
        <w:rPr>
          <w:rFonts w:ascii="Arial" w:hAnsi="Arial" w:cs="Arial"/>
          <w:lang w:val="tr-TR"/>
        </w:rPr>
        <w:t>İMZA</w:t>
      </w:r>
    </w:p>
    <w:p w:rsidR="00265218" w:rsidRPr="002D6567" w:rsidRDefault="00265218" w:rsidP="00265218">
      <w:pPr>
        <w:jc w:val="center"/>
        <w:rPr>
          <w:rFonts w:ascii="Arial" w:hAnsi="Arial" w:cs="Arial"/>
          <w:b/>
          <w:lang w:val="tr-TR"/>
        </w:rPr>
      </w:pPr>
      <w:r>
        <w:rPr>
          <w:lang w:val="tr-TR"/>
        </w:rPr>
        <w:br w:type="page"/>
      </w:r>
      <w:r w:rsidRPr="002D6567">
        <w:rPr>
          <w:rFonts w:ascii="Arial" w:hAnsi="Arial" w:cs="Arial"/>
          <w:b/>
          <w:lang w:val="tr-TR"/>
        </w:rPr>
        <w:lastRenderedPageBreak/>
        <w:t>ORTAK BEYANI</w:t>
      </w:r>
    </w:p>
    <w:p w:rsidR="00265218" w:rsidRPr="002D6567" w:rsidRDefault="00265218" w:rsidP="00265218">
      <w:pPr>
        <w:jc w:val="both"/>
        <w:rPr>
          <w:rFonts w:ascii="Arial" w:hAnsi="Arial" w:cs="Arial"/>
          <w:lang w:val="tr-TR"/>
        </w:rPr>
      </w:pPr>
    </w:p>
    <w:p w:rsidR="00265218" w:rsidRPr="002D6567" w:rsidRDefault="00265218" w:rsidP="00265218">
      <w:pPr>
        <w:jc w:val="both"/>
        <w:rPr>
          <w:rFonts w:ascii="Arial" w:hAnsi="Arial" w:cs="Arial"/>
          <w:lang w:val="tr-TR"/>
        </w:rPr>
      </w:pPr>
      <w:r w:rsidRPr="002D6567">
        <w:rPr>
          <w:rFonts w:ascii="Arial" w:hAnsi="Arial" w:cs="Arial"/>
          <w:lang w:val="tr-TR"/>
        </w:rPr>
        <w:tab/>
      </w:r>
      <w:proofErr w:type="gramStart"/>
      <w:r w:rsidRPr="002D6567">
        <w:rPr>
          <w:rFonts w:ascii="Arial" w:hAnsi="Arial" w:cs="Arial"/>
          <w:lang w:val="tr-TR"/>
        </w:rPr>
        <w:t>Başvuru tarihi itibarıyla son beş yıl içerisinde Kıymetli Maden Standartları ve Rafinerileri Hakkında Tebliğ (Tebliğ No:2023/1)’in 18 inci maddesinin birinci fıkrasının (c) ve (e) bentleri kapsamında ve</w:t>
      </w:r>
      <w:r w:rsidR="002D6567">
        <w:rPr>
          <w:rFonts w:ascii="Arial" w:hAnsi="Arial" w:cs="Arial"/>
          <w:lang w:val="tr-TR"/>
        </w:rPr>
        <w:t>ya</w:t>
      </w:r>
      <w:r w:rsidRPr="002D6567">
        <w:rPr>
          <w:rFonts w:ascii="Arial" w:hAnsi="Arial" w:cs="Arial"/>
          <w:lang w:val="tr-TR"/>
        </w:rPr>
        <w:t xml:space="preserve"> başvuru tarihi itibarıyla son bir yıl içerisinde Kıymetli Maden Standartları ve Rafinerileri Hakkında Tebliğ (Tebliğ No:2023/1)’in 18 inci maddesinin birinci fıkrasının (d)  bendi kapsamında faaliyet izni iptal edilen rafinerilerde ortaklığımın bulunmadığını beyan ederim.</w:t>
      </w:r>
      <w:proofErr w:type="gramEnd"/>
    </w:p>
    <w:p w:rsidR="00265218" w:rsidRPr="002D6567" w:rsidRDefault="00265218" w:rsidP="00265218">
      <w:pPr>
        <w:ind w:left="4248"/>
        <w:jc w:val="center"/>
        <w:rPr>
          <w:rFonts w:ascii="Arial" w:hAnsi="Arial" w:cs="Arial"/>
          <w:lang w:val="tr-TR"/>
        </w:rPr>
      </w:pPr>
    </w:p>
    <w:p w:rsidR="00265218" w:rsidRPr="002D6567" w:rsidRDefault="00265218" w:rsidP="00265218">
      <w:pPr>
        <w:ind w:left="4248"/>
        <w:jc w:val="center"/>
        <w:rPr>
          <w:rFonts w:ascii="Arial" w:hAnsi="Arial" w:cs="Arial"/>
          <w:lang w:val="tr-TR"/>
        </w:rPr>
      </w:pPr>
    </w:p>
    <w:p w:rsidR="00265218" w:rsidRPr="002D6567" w:rsidRDefault="00265218" w:rsidP="00265218">
      <w:pPr>
        <w:ind w:left="4248"/>
        <w:jc w:val="center"/>
        <w:rPr>
          <w:rFonts w:ascii="Arial" w:hAnsi="Arial" w:cs="Arial"/>
          <w:lang w:val="tr-TR"/>
        </w:rPr>
      </w:pPr>
      <w:r w:rsidRPr="002D6567">
        <w:rPr>
          <w:rFonts w:ascii="Arial" w:hAnsi="Arial" w:cs="Arial"/>
          <w:lang w:val="tr-TR"/>
        </w:rPr>
        <w:t>TARİH</w:t>
      </w:r>
    </w:p>
    <w:p w:rsidR="00265218" w:rsidRPr="002D6567" w:rsidRDefault="00265218" w:rsidP="00265218">
      <w:pPr>
        <w:ind w:left="4248"/>
        <w:jc w:val="center"/>
        <w:rPr>
          <w:rFonts w:ascii="Arial" w:hAnsi="Arial" w:cs="Arial"/>
          <w:lang w:val="tr-TR"/>
        </w:rPr>
      </w:pPr>
      <w:r w:rsidRPr="002D6567">
        <w:rPr>
          <w:rFonts w:ascii="Arial" w:hAnsi="Arial" w:cs="Arial"/>
          <w:lang w:val="tr-TR"/>
        </w:rPr>
        <w:t>İSİM SOYİSİM</w:t>
      </w:r>
    </w:p>
    <w:p w:rsidR="00265218" w:rsidRPr="002D6567" w:rsidRDefault="00265218" w:rsidP="00265218">
      <w:pPr>
        <w:ind w:left="4248"/>
        <w:jc w:val="center"/>
        <w:rPr>
          <w:rFonts w:ascii="Arial" w:hAnsi="Arial" w:cs="Arial"/>
          <w:lang w:val="tr-TR"/>
        </w:rPr>
      </w:pPr>
      <w:r w:rsidRPr="002D6567">
        <w:rPr>
          <w:rFonts w:ascii="Arial" w:hAnsi="Arial" w:cs="Arial"/>
          <w:lang w:val="tr-TR"/>
        </w:rPr>
        <w:t>ŞİRKET ORTAĞI</w:t>
      </w:r>
    </w:p>
    <w:p w:rsidR="00265218" w:rsidRDefault="00265218" w:rsidP="00265218">
      <w:pPr>
        <w:ind w:left="4248"/>
        <w:jc w:val="center"/>
        <w:rPr>
          <w:rFonts w:ascii="Arial" w:hAnsi="Arial" w:cs="Arial"/>
          <w:lang w:val="tr-TR"/>
        </w:rPr>
      </w:pPr>
      <w:r w:rsidRPr="002D6567">
        <w:rPr>
          <w:rFonts w:ascii="Arial" w:hAnsi="Arial" w:cs="Arial"/>
          <w:lang w:val="tr-TR"/>
        </w:rPr>
        <w:t>İMZA</w:t>
      </w:r>
    </w:p>
    <w:p w:rsidR="00265218" w:rsidRPr="00265218" w:rsidRDefault="00265218" w:rsidP="00265218">
      <w:pPr>
        <w:rPr>
          <w:rFonts w:ascii="Arial" w:hAnsi="Arial" w:cs="Arial"/>
          <w:lang w:val="tr-TR"/>
        </w:rPr>
      </w:pPr>
    </w:p>
    <w:p w:rsidR="00265218" w:rsidRDefault="00265218" w:rsidP="006619BF">
      <w:pPr>
        <w:jc w:val="center"/>
        <w:rPr>
          <w:rFonts w:ascii="Arial" w:hAnsi="Arial" w:cs="Arial"/>
          <w:lang w:val="tr-TR"/>
        </w:rPr>
      </w:pPr>
    </w:p>
    <w:p w:rsidR="00265218" w:rsidRDefault="00265218" w:rsidP="006619BF">
      <w:pPr>
        <w:jc w:val="center"/>
        <w:rPr>
          <w:rFonts w:ascii="Arial" w:hAnsi="Arial" w:cs="Arial"/>
          <w:lang w:val="tr-TR"/>
        </w:rPr>
      </w:pPr>
    </w:p>
    <w:p w:rsidR="00265218" w:rsidRDefault="00265218" w:rsidP="006619BF">
      <w:pPr>
        <w:jc w:val="center"/>
        <w:rPr>
          <w:rFonts w:ascii="Arial" w:hAnsi="Arial" w:cs="Arial"/>
          <w:lang w:val="tr-TR"/>
        </w:rPr>
      </w:pPr>
    </w:p>
    <w:p w:rsidR="00265218" w:rsidRDefault="00265218" w:rsidP="006619BF">
      <w:pPr>
        <w:jc w:val="center"/>
        <w:rPr>
          <w:rFonts w:ascii="Arial" w:hAnsi="Arial" w:cs="Arial"/>
          <w:lang w:val="tr-TR"/>
        </w:rPr>
      </w:pPr>
    </w:p>
    <w:p w:rsidR="00265218" w:rsidRDefault="00265218" w:rsidP="006619BF">
      <w:pPr>
        <w:jc w:val="center"/>
        <w:rPr>
          <w:rFonts w:ascii="Arial" w:hAnsi="Arial" w:cs="Arial"/>
          <w:lang w:val="tr-TR"/>
        </w:rPr>
      </w:pPr>
    </w:p>
    <w:p w:rsidR="00265218" w:rsidRDefault="00265218" w:rsidP="006619BF">
      <w:pPr>
        <w:jc w:val="center"/>
        <w:rPr>
          <w:rFonts w:ascii="Arial" w:hAnsi="Arial" w:cs="Arial"/>
          <w:lang w:val="tr-TR"/>
        </w:rPr>
      </w:pPr>
    </w:p>
    <w:p w:rsidR="00265218" w:rsidRDefault="00265218" w:rsidP="006619BF">
      <w:pPr>
        <w:jc w:val="center"/>
        <w:rPr>
          <w:rFonts w:ascii="Arial" w:hAnsi="Arial" w:cs="Arial"/>
          <w:lang w:val="tr-TR"/>
        </w:rPr>
      </w:pPr>
    </w:p>
    <w:p w:rsidR="00265218" w:rsidRDefault="00265218" w:rsidP="006619BF">
      <w:pPr>
        <w:jc w:val="center"/>
        <w:rPr>
          <w:rFonts w:ascii="Arial" w:hAnsi="Arial" w:cs="Arial"/>
          <w:lang w:val="tr-TR"/>
        </w:rPr>
      </w:pPr>
    </w:p>
    <w:p w:rsidR="00265218" w:rsidRDefault="00265218" w:rsidP="006619BF">
      <w:pPr>
        <w:jc w:val="center"/>
        <w:rPr>
          <w:rFonts w:ascii="Arial" w:hAnsi="Arial" w:cs="Arial"/>
          <w:lang w:val="tr-TR"/>
        </w:rPr>
      </w:pPr>
    </w:p>
    <w:p w:rsidR="00265218" w:rsidRDefault="00265218" w:rsidP="006619BF">
      <w:pPr>
        <w:jc w:val="center"/>
        <w:rPr>
          <w:rFonts w:ascii="Arial" w:hAnsi="Arial" w:cs="Arial"/>
          <w:lang w:val="tr-TR"/>
        </w:rPr>
      </w:pPr>
    </w:p>
    <w:p w:rsidR="00265218" w:rsidRDefault="00265218" w:rsidP="006619BF">
      <w:pPr>
        <w:jc w:val="center"/>
        <w:rPr>
          <w:rFonts w:ascii="Arial" w:hAnsi="Arial" w:cs="Arial"/>
          <w:lang w:val="tr-TR"/>
        </w:rPr>
      </w:pPr>
    </w:p>
    <w:p w:rsidR="00265218" w:rsidRDefault="00265218" w:rsidP="006619BF">
      <w:pPr>
        <w:jc w:val="center"/>
        <w:rPr>
          <w:rFonts w:ascii="Arial" w:hAnsi="Arial" w:cs="Arial"/>
          <w:lang w:val="tr-TR"/>
        </w:rPr>
      </w:pPr>
    </w:p>
    <w:p w:rsidR="00265218" w:rsidRDefault="00265218" w:rsidP="006619BF">
      <w:pPr>
        <w:jc w:val="center"/>
        <w:rPr>
          <w:rFonts w:ascii="Arial" w:hAnsi="Arial" w:cs="Arial"/>
          <w:lang w:val="tr-TR"/>
        </w:rPr>
      </w:pPr>
    </w:p>
    <w:p w:rsidR="00265218" w:rsidRDefault="00265218" w:rsidP="006619BF">
      <w:pPr>
        <w:jc w:val="center"/>
        <w:rPr>
          <w:rFonts w:ascii="Arial" w:hAnsi="Arial" w:cs="Arial"/>
          <w:lang w:val="tr-TR"/>
        </w:rPr>
      </w:pPr>
    </w:p>
    <w:p w:rsidR="00265218" w:rsidRDefault="00265218" w:rsidP="006619BF">
      <w:pPr>
        <w:jc w:val="center"/>
        <w:rPr>
          <w:rFonts w:ascii="Arial" w:hAnsi="Arial" w:cs="Arial"/>
          <w:lang w:val="tr-TR"/>
        </w:rPr>
      </w:pPr>
    </w:p>
    <w:p w:rsidR="00265218" w:rsidRDefault="00265218" w:rsidP="006619BF">
      <w:pPr>
        <w:jc w:val="center"/>
        <w:rPr>
          <w:rFonts w:ascii="Arial" w:hAnsi="Arial" w:cs="Arial"/>
          <w:lang w:val="tr-TR"/>
        </w:rPr>
      </w:pPr>
    </w:p>
    <w:p w:rsidR="00265218" w:rsidRDefault="00265218" w:rsidP="006619BF">
      <w:pPr>
        <w:jc w:val="center"/>
        <w:rPr>
          <w:rFonts w:ascii="Arial" w:hAnsi="Arial" w:cs="Arial"/>
          <w:b/>
          <w:lang w:val="tr-TR"/>
        </w:rPr>
      </w:pPr>
    </w:p>
    <w:p w:rsidR="000064FD" w:rsidRPr="00FF32D8" w:rsidRDefault="006619BF" w:rsidP="006619BF">
      <w:pPr>
        <w:jc w:val="center"/>
        <w:rPr>
          <w:rFonts w:ascii="Arial" w:hAnsi="Arial" w:cs="Arial"/>
          <w:b/>
          <w:lang w:val="tr-TR"/>
        </w:rPr>
      </w:pPr>
      <w:r w:rsidRPr="00FF32D8">
        <w:rPr>
          <w:rFonts w:ascii="Arial" w:hAnsi="Arial" w:cs="Arial"/>
          <w:b/>
          <w:lang w:val="tr-TR"/>
        </w:rPr>
        <w:lastRenderedPageBreak/>
        <w:t>İÇ KONTROL VE TEDARİK ZİNCİRİ UYUM GÖREVLİSİ BEYANI</w:t>
      </w:r>
    </w:p>
    <w:p w:rsidR="000064FD" w:rsidRPr="00FF32D8" w:rsidRDefault="000064FD" w:rsidP="000064FD">
      <w:pPr>
        <w:rPr>
          <w:rFonts w:ascii="Arial" w:hAnsi="Arial" w:cs="Arial"/>
          <w:lang w:val="tr-TR"/>
        </w:rPr>
      </w:pPr>
    </w:p>
    <w:p w:rsidR="006619BF" w:rsidRPr="00FF32D8" w:rsidRDefault="006619BF" w:rsidP="006619BF">
      <w:pPr>
        <w:spacing w:after="0" w:line="276" w:lineRule="auto"/>
        <w:jc w:val="both"/>
        <w:rPr>
          <w:rFonts w:ascii="Arial" w:hAnsi="Arial" w:cs="Arial"/>
          <w:lang w:val="tr-TR"/>
        </w:rPr>
      </w:pPr>
      <w:r w:rsidRPr="00FF32D8">
        <w:rPr>
          <w:rFonts w:ascii="Arial" w:hAnsi="Arial" w:cs="Arial"/>
          <w:lang w:val="tr-TR"/>
        </w:rPr>
        <w:tab/>
      </w:r>
      <w:proofErr w:type="gramStart"/>
      <w:r w:rsidRPr="00FF32D8">
        <w:rPr>
          <w:rFonts w:ascii="Arial" w:hAnsi="Arial" w:cs="Arial"/>
          <w:lang w:val="tr-TR"/>
        </w:rPr>
        <w:t xml:space="preserve">Bakanlıkça faaliyet izni verilen kıymetli madenler aracı kuruluşları ve rafineriler nezdinde veya bu şirketlerin iştiraklerinde nitelikli pay sahibi olmadığımı veya bu kuruluşların yönetiminde bulunmadığımı, söz konusu şirketlerin nitelikli pay sahibi ortağının, yönetim kurulu üyelerinin veya genel müdürünün eşi veya ikinci dereceye kadar (bu derece dâhil) kan veya sıhrî </w:t>
      </w:r>
      <w:proofErr w:type="spellStart"/>
      <w:r w:rsidRPr="00FF32D8">
        <w:rPr>
          <w:rFonts w:ascii="Arial" w:hAnsi="Arial" w:cs="Arial"/>
          <w:lang w:val="tr-TR"/>
        </w:rPr>
        <w:t>hısmı</w:t>
      </w:r>
      <w:proofErr w:type="spellEnd"/>
      <w:r w:rsidRPr="00FF32D8">
        <w:rPr>
          <w:rFonts w:ascii="Arial" w:hAnsi="Arial" w:cs="Arial"/>
          <w:lang w:val="tr-TR"/>
        </w:rPr>
        <w:t xml:space="preserve"> olmadığımı beyan ederim.</w:t>
      </w:r>
      <w:proofErr w:type="gramEnd"/>
    </w:p>
    <w:p w:rsidR="006619BF" w:rsidRPr="00FF32D8" w:rsidRDefault="006619BF" w:rsidP="006619BF">
      <w:pPr>
        <w:ind w:firstLine="708"/>
        <w:jc w:val="both"/>
        <w:rPr>
          <w:rFonts w:ascii="Arial" w:hAnsi="Arial" w:cs="Arial"/>
          <w:iCs/>
          <w:lang w:val="tr-TR"/>
        </w:rPr>
      </w:pPr>
    </w:p>
    <w:p w:rsidR="006619BF" w:rsidRPr="00FF32D8" w:rsidRDefault="006619BF" w:rsidP="006619BF">
      <w:pPr>
        <w:ind w:firstLine="708"/>
        <w:jc w:val="both"/>
        <w:rPr>
          <w:rFonts w:ascii="Arial" w:hAnsi="Arial" w:cs="Arial"/>
          <w:iCs/>
          <w:lang w:val="tr-TR"/>
        </w:rPr>
      </w:pPr>
    </w:p>
    <w:p w:rsidR="006619BF" w:rsidRPr="00FF32D8" w:rsidRDefault="006619BF" w:rsidP="006619BF">
      <w:pPr>
        <w:rPr>
          <w:rFonts w:ascii="Arial" w:hAnsi="Arial" w:cs="Arial"/>
          <w:lang w:val="tr-TR"/>
        </w:rPr>
      </w:pPr>
    </w:p>
    <w:p w:rsidR="006619BF" w:rsidRPr="00FF32D8" w:rsidRDefault="006619BF" w:rsidP="006619BF">
      <w:pPr>
        <w:ind w:left="4248"/>
        <w:jc w:val="center"/>
        <w:rPr>
          <w:rFonts w:ascii="Arial" w:hAnsi="Arial" w:cs="Arial"/>
          <w:lang w:val="tr-TR"/>
        </w:rPr>
      </w:pPr>
      <w:r w:rsidRPr="00FF32D8">
        <w:rPr>
          <w:rFonts w:ascii="Arial" w:hAnsi="Arial" w:cs="Arial"/>
          <w:lang w:val="tr-TR"/>
        </w:rPr>
        <w:t>TARİH</w:t>
      </w:r>
    </w:p>
    <w:p w:rsidR="006619BF" w:rsidRPr="00FF32D8" w:rsidRDefault="006619BF" w:rsidP="006619BF">
      <w:pPr>
        <w:ind w:left="4248"/>
        <w:jc w:val="center"/>
        <w:rPr>
          <w:rFonts w:ascii="Arial" w:hAnsi="Arial" w:cs="Arial"/>
          <w:lang w:val="tr-TR"/>
        </w:rPr>
      </w:pPr>
      <w:r w:rsidRPr="00FF32D8">
        <w:rPr>
          <w:rFonts w:ascii="Arial" w:hAnsi="Arial" w:cs="Arial"/>
          <w:lang w:val="tr-TR"/>
        </w:rPr>
        <w:t>İSİM SOYİSİM</w:t>
      </w:r>
    </w:p>
    <w:p w:rsidR="006619BF" w:rsidRPr="00FF32D8" w:rsidRDefault="006619BF" w:rsidP="006619BF">
      <w:pPr>
        <w:ind w:left="4248"/>
        <w:jc w:val="center"/>
        <w:rPr>
          <w:rFonts w:ascii="Arial" w:hAnsi="Arial" w:cs="Arial"/>
          <w:lang w:val="tr-TR"/>
        </w:rPr>
      </w:pPr>
      <w:r w:rsidRPr="00FF32D8">
        <w:rPr>
          <w:rFonts w:ascii="Arial" w:hAnsi="Arial" w:cs="Arial"/>
          <w:lang w:val="tr-TR"/>
        </w:rPr>
        <w:t>İÇ KONTROL VE TEDARİK ZİNCİRİ UYUM GÖREVLİSİ</w:t>
      </w:r>
    </w:p>
    <w:p w:rsidR="00187307" w:rsidRDefault="006619BF" w:rsidP="006619BF">
      <w:pPr>
        <w:ind w:left="4248"/>
        <w:jc w:val="center"/>
        <w:rPr>
          <w:rFonts w:ascii="Arial" w:hAnsi="Arial" w:cs="Arial"/>
          <w:lang w:val="tr-TR"/>
        </w:rPr>
      </w:pPr>
      <w:r w:rsidRPr="00FF32D8">
        <w:rPr>
          <w:rFonts w:ascii="Arial" w:hAnsi="Arial" w:cs="Arial"/>
          <w:lang w:val="tr-TR"/>
        </w:rPr>
        <w:t>İMZA</w:t>
      </w:r>
    </w:p>
    <w:p w:rsidR="00187307" w:rsidRDefault="00187307" w:rsidP="00187307">
      <w:pPr>
        <w:rPr>
          <w:lang w:val="tr-TR"/>
        </w:rPr>
      </w:pPr>
      <w:r>
        <w:rPr>
          <w:lang w:val="tr-TR"/>
        </w:rPr>
        <w:br w:type="page"/>
      </w:r>
    </w:p>
    <w:p w:rsidR="00187307" w:rsidRPr="002D6567" w:rsidRDefault="00187307" w:rsidP="00187307">
      <w:pPr>
        <w:spacing w:line="276" w:lineRule="auto"/>
        <w:jc w:val="center"/>
        <w:rPr>
          <w:rFonts w:ascii="Arial" w:hAnsi="Arial" w:cs="Arial"/>
          <w:b/>
        </w:rPr>
      </w:pPr>
      <w:r w:rsidRPr="002D6567">
        <w:rPr>
          <w:rFonts w:ascii="Arial" w:hAnsi="Arial" w:cs="Arial"/>
          <w:b/>
        </w:rPr>
        <w:lastRenderedPageBreak/>
        <w:t>TEBLİĞİN 9 UNCU MADDESİNE İLİŞKİN BEYAN</w:t>
      </w:r>
    </w:p>
    <w:p w:rsidR="00187307" w:rsidRPr="002D6567" w:rsidRDefault="00187307" w:rsidP="00187307">
      <w:pPr>
        <w:spacing w:line="276" w:lineRule="auto"/>
        <w:jc w:val="both"/>
        <w:rPr>
          <w:rFonts w:ascii="Arial" w:hAnsi="Arial" w:cs="Arial"/>
        </w:rPr>
      </w:pPr>
    </w:p>
    <w:p w:rsidR="00187307" w:rsidRPr="002D6567" w:rsidRDefault="00187307" w:rsidP="00187307">
      <w:pPr>
        <w:spacing w:line="276" w:lineRule="auto"/>
        <w:ind w:firstLine="708"/>
        <w:jc w:val="both"/>
        <w:rPr>
          <w:rFonts w:ascii="Arial" w:hAnsi="Arial" w:cs="Arial"/>
        </w:rPr>
      </w:pPr>
      <w:proofErr w:type="spellStart"/>
      <w:r w:rsidRPr="002D6567">
        <w:rPr>
          <w:rFonts w:ascii="Arial" w:hAnsi="Arial" w:cs="Arial"/>
        </w:rPr>
        <w:t>Kıymetli</w:t>
      </w:r>
      <w:proofErr w:type="spellEnd"/>
      <w:r w:rsidRPr="002D6567">
        <w:rPr>
          <w:rFonts w:ascii="Arial" w:hAnsi="Arial" w:cs="Arial"/>
        </w:rPr>
        <w:t xml:space="preserve"> </w:t>
      </w:r>
      <w:proofErr w:type="spellStart"/>
      <w:r w:rsidRPr="002D6567">
        <w:rPr>
          <w:rFonts w:ascii="Arial" w:hAnsi="Arial" w:cs="Arial"/>
        </w:rPr>
        <w:t>Maden</w:t>
      </w:r>
      <w:proofErr w:type="spellEnd"/>
      <w:r w:rsidRPr="002D6567">
        <w:rPr>
          <w:rFonts w:ascii="Arial" w:hAnsi="Arial" w:cs="Arial"/>
        </w:rPr>
        <w:t xml:space="preserve"> </w:t>
      </w:r>
      <w:proofErr w:type="spellStart"/>
      <w:r w:rsidRPr="002D6567">
        <w:rPr>
          <w:rFonts w:ascii="Arial" w:hAnsi="Arial" w:cs="Arial"/>
        </w:rPr>
        <w:t>Standartları</w:t>
      </w:r>
      <w:proofErr w:type="spellEnd"/>
      <w:r w:rsidRPr="002D6567">
        <w:rPr>
          <w:rFonts w:ascii="Arial" w:hAnsi="Arial" w:cs="Arial"/>
        </w:rPr>
        <w:t xml:space="preserve"> </w:t>
      </w:r>
      <w:proofErr w:type="spellStart"/>
      <w:r w:rsidRPr="002D6567">
        <w:rPr>
          <w:rFonts w:ascii="Arial" w:hAnsi="Arial" w:cs="Arial"/>
        </w:rPr>
        <w:t>ve</w:t>
      </w:r>
      <w:proofErr w:type="spellEnd"/>
      <w:r w:rsidRPr="002D6567">
        <w:rPr>
          <w:rFonts w:ascii="Arial" w:hAnsi="Arial" w:cs="Arial"/>
        </w:rPr>
        <w:t xml:space="preserve"> </w:t>
      </w:r>
      <w:proofErr w:type="spellStart"/>
      <w:r w:rsidRPr="002D6567">
        <w:rPr>
          <w:rFonts w:ascii="Arial" w:hAnsi="Arial" w:cs="Arial"/>
        </w:rPr>
        <w:t>Rafinerileri</w:t>
      </w:r>
      <w:proofErr w:type="spellEnd"/>
      <w:r w:rsidRPr="002D6567">
        <w:rPr>
          <w:rFonts w:ascii="Arial" w:hAnsi="Arial" w:cs="Arial"/>
        </w:rPr>
        <w:t xml:space="preserve"> </w:t>
      </w:r>
      <w:proofErr w:type="spellStart"/>
      <w:r w:rsidRPr="002D6567">
        <w:rPr>
          <w:rFonts w:ascii="Arial" w:hAnsi="Arial" w:cs="Arial"/>
        </w:rPr>
        <w:t>Hakkında</w:t>
      </w:r>
      <w:proofErr w:type="spellEnd"/>
      <w:r w:rsidRPr="002D6567">
        <w:rPr>
          <w:rFonts w:ascii="Arial" w:hAnsi="Arial" w:cs="Arial"/>
        </w:rPr>
        <w:t xml:space="preserve"> </w:t>
      </w:r>
      <w:proofErr w:type="spellStart"/>
      <w:r w:rsidRPr="002D6567">
        <w:rPr>
          <w:rFonts w:ascii="Arial" w:hAnsi="Arial" w:cs="Arial"/>
        </w:rPr>
        <w:t>Tebliğ</w:t>
      </w:r>
      <w:proofErr w:type="spellEnd"/>
      <w:r w:rsidRPr="002D6567">
        <w:rPr>
          <w:rFonts w:ascii="Arial" w:hAnsi="Arial" w:cs="Arial"/>
        </w:rPr>
        <w:t xml:space="preserve"> (</w:t>
      </w:r>
      <w:proofErr w:type="spellStart"/>
      <w:r w:rsidRPr="002D6567">
        <w:rPr>
          <w:rFonts w:ascii="Arial" w:hAnsi="Arial" w:cs="Arial"/>
        </w:rPr>
        <w:t>Tebliğ</w:t>
      </w:r>
      <w:proofErr w:type="spellEnd"/>
      <w:r w:rsidRPr="002D6567">
        <w:rPr>
          <w:rFonts w:ascii="Arial" w:hAnsi="Arial" w:cs="Arial"/>
        </w:rPr>
        <w:t xml:space="preserve"> No</w:t>
      </w:r>
      <w:proofErr w:type="gramStart"/>
      <w:r w:rsidRPr="002D6567">
        <w:rPr>
          <w:rFonts w:ascii="Arial" w:hAnsi="Arial" w:cs="Arial"/>
        </w:rPr>
        <w:t>:2023</w:t>
      </w:r>
      <w:proofErr w:type="gramEnd"/>
      <w:r w:rsidRPr="002D6567">
        <w:rPr>
          <w:rFonts w:ascii="Arial" w:hAnsi="Arial" w:cs="Arial"/>
        </w:rPr>
        <w:t xml:space="preserve">/1)’in 9 </w:t>
      </w:r>
      <w:proofErr w:type="spellStart"/>
      <w:r w:rsidRPr="002D6567">
        <w:rPr>
          <w:rFonts w:ascii="Arial" w:hAnsi="Arial" w:cs="Arial"/>
        </w:rPr>
        <w:t>uncu</w:t>
      </w:r>
      <w:proofErr w:type="spellEnd"/>
      <w:r w:rsidRPr="002D6567">
        <w:rPr>
          <w:rFonts w:ascii="Arial" w:hAnsi="Arial" w:cs="Arial"/>
        </w:rPr>
        <w:t xml:space="preserve"> </w:t>
      </w:r>
      <w:proofErr w:type="spellStart"/>
      <w:r w:rsidRPr="002D6567">
        <w:rPr>
          <w:rFonts w:ascii="Arial" w:hAnsi="Arial" w:cs="Arial"/>
        </w:rPr>
        <w:t>maddesine</w:t>
      </w:r>
      <w:proofErr w:type="spellEnd"/>
      <w:r w:rsidRPr="002D6567">
        <w:rPr>
          <w:rFonts w:ascii="Arial" w:hAnsi="Arial" w:cs="Arial"/>
        </w:rPr>
        <w:t xml:space="preserve"> </w:t>
      </w:r>
      <w:proofErr w:type="spellStart"/>
      <w:r w:rsidRPr="002D6567">
        <w:rPr>
          <w:rFonts w:ascii="Arial" w:hAnsi="Arial" w:cs="Arial"/>
        </w:rPr>
        <w:t>aykırı</w:t>
      </w:r>
      <w:proofErr w:type="spellEnd"/>
      <w:r w:rsidRPr="002D6567">
        <w:rPr>
          <w:rFonts w:ascii="Arial" w:hAnsi="Arial" w:cs="Arial"/>
        </w:rPr>
        <w:t xml:space="preserve"> </w:t>
      </w:r>
      <w:proofErr w:type="spellStart"/>
      <w:r w:rsidRPr="002D6567">
        <w:rPr>
          <w:rFonts w:ascii="Arial" w:hAnsi="Arial" w:cs="Arial"/>
        </w:rPr>
        <w:t>faaliyette</w:t>
      </w:r>
      <w:proofErr w:type="spellEnd"/>
      <w:r w:rsidRPr="002D6567">
        <w:rPr>
          <w:rFonts w:ascii="Arial" w:hAnsi="Arial" w:cs="Arial"/>
        </w:rPr>
        <w:t xml:space="preserve"> </w:t>
      </w:r>
      <w:proofErr w:type="spellStart"/>
      <w:r w:rsidRPr="002D6567">
        <w:rPr>
          <w:rFonts w:ascii="Arial" w:hAnsi="Arial" w:cs="Arial"/>
        </w:rPr>
        <w:t>bulunmayacağımızı</w:t>
      </w:r>
      <w:proofErr w:type="spellEnd"/>
      <w:r w:rsidRPr="002D6567">
        <w:rPr>
          <w:rFonts w:ascii="Arial" w:hAnsi="Arial" w:cs="Arial"/>
        </w:rPr>
        <w:t xml:space="preserve"> </w:t>
      </w:r>
      <w:proofErr w:type="spellStart"/>
      <w:r w:rsidRPr="002D6567">
        <w:rPr>
          <w:rFonts w:ascii="Arial" w:hAnsi="Arial" w:cs="Arial"/>
        </w:rPr>
        <w:t>beyan</w:t>
      </w:r>
      <w:proofErr w:type="spellEnd"/>
      <w:r w:rsidRPr="002D6567">
        <w:rPr>
          <w:rFonts w:ascii="Arial" w:hAnsi="Arial" w:cs="Arial"/>
        </w:rPr>
        <w:t xml:space="preserve"> </w:t>
      </w:r>
      <w:proofErr w:type="spellStart"/>
      <w:r w:rsidRPr="002D6567">
        <w:rPr>
          <w:rFonts w:ascii="Arial" w:hAnsi="Arial" w:cs="Arial"/>
        </w:rPr>
        <w:t>ederiz</w:t>
      </w:r>
      <w:proofErr w:type="spellEnd"/>
      <w:r w:rsidRPr="002D6567">
        <w:rPr>
          <w:rFonts w:ascii="Arial" w:hAnsi="Arial" w:cs="Arial"/>
        </w:rPr>
        <w:t>.</w:t>
      </w:r>
    </w:p>
    <w:p w:rsidR="00187307" w:rsidRPr="002D6567" w:rsidRDefault="00187307" w:rsidP="00187307">
      <w:pPr>
        <w:spacing w:line="276" w:lineRule="auto"/>
        <w:jc w:val="both"/>
        <w:rPr>
          <w:rFonts w:ascii="Arial" w:hAnsi="Arial" w:cs="Arial"/>
        </w:rPr>
      </w:pPr>
    </w:p>
    <w:p w:rsidR="00187307" w:rsidRPr="002D6567" w:rsidRDefault="00187307" w:rsidP="00187307">
      <w:pPr>
        <w:spacing w:line="276" w:lineRule="auto"/>
        <w:jc w:val="both"/>
        <w:rPr>
          <w:rFonts w:ascii="Arial" w:hAnsi="Arial" w:cs="Arial"/>
        </w:rPr>
      </w:pPr>
    </w:p>
    <w:p w:rsidR="00187307" w:rsidRPr="002D6567" w:rsidRDefault="00187307" w:rsidP="00187307">
      <w:pPr>
        <w:spacing w:line="276" w:lineRule="auto"/>
        <w:jc w:val="both"/>
        <w:rPr>
          <w:rFonts w:ascii="Arial" w:hAnsi="Arial" w:cs="Arial"/>
        </w:rPr>
      </w:pPr>
    </w:p>
    <w:p w:rsidR="00187307" w:rsidRPr="002D6567" w:rsidRDefault="00187307" w:rsidP="00187307">
      <w:pPr>
        <w:ind w:left="4248"/>
        <w:jc w:val="center"/>
        <w:rPr>
          <w:rFonts w:ascii="Arial" w:hAnsi="Arial" w:cs="Arial"/>
        </w:rPr>
      </w:pPr>
      <w:r w:rsidRPr="002D6567">
        <w:rPr>
          <w:rFonts w:ascii="Arial" w:hAnsi="Arial" w:cs="Arial"/>
        </w:rPr>
        <w:t>TARİH</w:t>
      </w:r>
    </w:p>
    <w:p w:rsidR="00187307" w:rsidRPr="002D6567" w:rsidRDefault="00187307" w:rsidP="00187307">
      <w:pPr>
        <w:ind w:left="4248"/>
        <w:jc w:val="center"/>
        <w:rPr>
          <w:rFonts w:ascii="Arial" w:hAnsi="Arial" w:cs="Arial"/>
        </w:rPr>
      </w:pPr>
      <w:r w:rsidRPr="002D6567">
        <w:rPr>
          <w:rFonts w:ascii="Arial" w:hAnsi="Arial" w:cs="Arial"/>
        </w:rPr>
        <w:t>İMZA YETKİLİSİ İSİM SOYİSİM</w:t>
      </w:r>
    </w:p>
    <w:p w:rsidR="00187307" w:rsidRPr="002D6567" w:rsidRDefault="00187307" w:rsidP="00187307">
      <w:pPr>
        <w:ind w:left="4248"/>
        <w:jc w:val="center"/>
        <w:rPr>
          <w:rFonts w:ascii="Arial" w:hAnsi="Arial" w:cs="Arial"/>
        </w:rPr>
      </w:pPr>
      <w:r w:rsidRPr="002D6567">
        <w:rPr>
          <w:rFonts w:ascii="Arial" w:hAnsi="Arial" w:cs="Arial"/>
        </w:rPr>
        <w:t xml:space="preserve">UNVAN </w:t>
      </w:r>
    </w:p>
    <w:p w:rsidR="00187307" w:rsidRPr="002D6567" w:rsidRDefault="00187307" w:rsidP="00187307">
      <w:pPr>
        <w:ind w:left="4248"/>
        <w:jc w:val="center"/>
        <w:rPr>
          <w:rFonts w:ascii="Arial" w:hAnsi="Arial" w:cs="Arial"/>
        </w:rPr>
      </w:pPr>
      <w:r w:rsidRPr="002D6567">
        <w:rPr>
          <w:rFonts w:ascii="Arial" w:hAnsi="Arial" w:cs="Arial"/>
        </w:rPr>
        <w:t>İMZA</w:t>
      </w:r>
    </w:p>
    <w:p w:rsidR="000064FD" w:rsidRPr="002D6567" w:rsidRDefault="000064FD" w:rsidP="006619BF">
      <w:pPr>
        <w:rPr>
          <w:rFonts w:ascii="Arial" w:hAnsi="Arial" w:cs="Arial"/>
        </w:rPr>
      </w:pPr>
    </w:p>
    <w:sectPr w:rsidR="000064FD" w:rsidRPr="002D656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194" w:rsidRDefault="00837194" w:rsidP="00716E44">
      <w:pPr>
        <w:spacing w:after="0" w:line="240" w:lineRule="auto"/>
      </w:pPr>
      <w:r>
        <w:separator/>
      </w:r>
    </w:p>
  </w:endnote>
  <w:endnote w:type="continuationSeparator" w:id="0">
    <w:p w:rsidR="00837194" w:rsidRDefault="00837194" w:rsidP="00716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194" w:rsidRDefault="00837194" w:rsidP="00716E44">
      <w:pPr>
        <w:spacing w:after="0" w:line="240" w:lineRule="auto"/>
      </w:pPr>
      <w:r>
        <w:separator/>
      </w:r>
    </w:p>
  </w:footnote>
  <w:footnote w:type="continuationSeparator" w:id="0">
    <w:p w:rsidR="00837194" w:rsidRDefault="00837194" w:rsidP="00716E44">
      <w:pPr>
        <w:spacing w:after="0" w:line="240" w:lineRule="auto"/>
      </w:pPr>
      <w:r>
        <w:continuationSeparator/>
      </w:r>
    </w:p>
  </w:footnote>
  <w:footnote w:id="1">
    <w:p w:rsidR="00716E44" w:rsidRPr="00852726" w:rsidRDefault="00716E44" w:rsidP="00716E44">
      <w:pPr>
        <w:pStyle w:val="DipnotMetni"/>
        <w:jc w:val="both"/>
        <w:rPr>
          <w:rFonts w:ascii="Arial" w:hAnsi="Arial" w:cs="Arial"/>
          <w:sz w:val="22"/>
          <w:szCs w:val="22"/>
        </w:rPr>
      </w:pPr>
      <w:r w:rsidRPr="000271AD">
        <w:rPr>
          <w:rStyle w:val="DipnotBavurusu"/>
          <w:rFonts w:ascii="Arial" w:hAnsi="Arial" w:cs="Arial"/>
          <w:sz w:val="22"/>
          <w:szCs w:val="22"/>
        </w:rPr>
        <w:footnoteRef/>
      </w:r>
      <w:r w:rsidRPr="000271AD">
        <w:rPr>
          <w:rFonts w:ascii="Arial" w:hAnsi="Arial" w:cs="Arial"/>
          <w:sz w:val="22"/>
          <w:szCs w:val="22"/>
        </w:rPr>
        <w:t xml:space="preserve"> Kıymetli Maden Standartları ve Rafinerileri Hakkında Tebliğ (Tebliğ No: 2023/1)’in 8 inci maddesinin birinci fıkrası gereğince; altın, gümüş, platin ve paladyum madenleri için Bakanlığa ayrı ayrı faaliyet izni başvurusunda bulunulması gerekmektedir. Birden fazla kıymetli maden için yapılacak başvurularda </w:t>
      </w:r>
      <w:r w:rsidR="002A57C8" w:rsidRPr="000271AD">
        <w:rPr>
          <w:rFonts w:ascii="Arial" w:hAnsi="Arial" w:cs="Arial"/>
          <w:sz w:val="22"/>
          <w:szCs w:val="22"/>
        </w:rPr>
        <w:t>8 inci ve</w:t>
      </w:r>
      <w:r w:rsidRPr="000271AD">
        <w:rPr>
          <w:rFonts w:ascii="Arial" w:hAnsi="Arial" w:cs="Arial"/>
          <w:sz w:val="22"/>
          <w:szCs w:val="22"/>
        </w:rPr>
        <w:t xml:space="preserve"> </w:t>
      </w:r>
      <w:r w:rsidR="002A57C8" w:rsidRPr="000271AD">
        <w:rPr>
          <w:rFonts w:ascii="Arial" w:hAnsi="Arial" w:cs="Arial"/>
          <w:sz w:val="22"/>
          <w:szCs w:val="22"/>
        </w:rPr>
        <w:t>9</w:t>
      </w:r>
      <w:r w:rsidRPr="000271AD">
        <w:rPr>
          <w:rFonts w:ascii="Arial" w:hAnsi="Arial" w:cs="Arial"/>
          <w:sz w:val="22"/>
          <w:szCs w:val="22"/>
        </w:rPr>
        <w:t xml:space="preserve"> uncu</w:t>
      </w:r>
      <w:r w:rsidR="000271AD">
        <w:rPr>
          <w:rFonts w:ascii="Arial" w:hAnsi="Arial" w:cs="Arial"/>
          <w:sz w:val="22"/>
          <w:szCs w:val="22"/>
        </w:rPr>
        <w:t xml:space="preserve"> </w:t>
      </w:r>
      <w:r w:rsidRPr="000271AD">
        <w:rPr>
          <w:rFonts w:ascii="Arial" w:hAnsi="Arial" w:cs="Arial"/>
          <w:sz w:val="22"/>
          <w:szCs w:val="22"/>
        </w:rPr>
        <w:t>maddelerdeki belgelerin her bir başvuru için ayrı ayrı ibraz edilmesi gerekmektedir.</w:t>
      </w:r>
    </w:p>
  </w:footnote>
  <w:footnote w:id="2">
    <w:p w:rsidR="00BC5CE0" w:rsidRDefault="00BC5CE0">
      <w:pPr>
        <w:pStyle w:val="DipnotMetni"/>
      </w:pPr>
      <w:r>
        <w:rPr>
          <w:rStyle w:val="DipnotBavurusu"/>
        </w:rPr>
        <w:footnoteRef/>
      </w:r>
      <w:r>
        <w:t xml:space="preserve"> Raporda madde</w:t>
      </w:r>
      <w:r w:rsidR="005F7BF8">
        <w:t>lerde</w:t>
      </w:r>
      <w:r>
        <w:t xml:space="preserve"> belirtilen tüm hususların açıkça ifade edilmesi gerekmektedir.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A5C33"/>
    <w:multiLevelType w:val="hybridMultilevel"/>
    <w:tmpl w:val="B3345A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4F54738"/>
    <w:multiLevelType w:val="hybridMultilevel"/>
    <w:tmpl w:val="8F680C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73542CFE"/>
    <w:multiLevelType w:val="hybridMultilevel"/>
    <w:tmpl w:val="6C00C7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C87BF5"/>
    <w:multiLevelType w:val="hybridMultilevel"/>
    <w:tmpl w:val="93E082FE"/>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F5713CC"/>
    <w:multiLevelType w:val="hybridMultilevel"/>
    <w:tmpl w:val="74BA89BA"/>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72"/>
    <w:rsid w:val="000064FD"/>
    <w:rsid w:val="000271AD"/>
    <w:rsid w:val="00043E19"/>
    <w:rsid w:val="000B02F6"/>
    <w:rsid w:val="000C6B17"/>
    <w:rsid w:val="000E31E3"/>
    <w:rsid w:val="001120CD"/>
    <w:rsid w:val="00187307"/>
    <w:rsid w:val="00212F0D"/>
    <w:rsid w:val="00265218"/>
    <w:rsid w:val="002A57C8"/>
    <w:rsid w:val="002D6567"/>
    <w:rsid w:val="003B08DB"/>
    <w:rsid w:val="003D7F99"/>
    <w:rsid w:val="00454C65"/>
    <w:rsid w:val="00457B33"/>
    <w:rsid w:val="0046406B"/>
    <w:rsid w:val="00490064"/>
    <w:rsid w:val="004F4172"/>
    <w:rsid w:val="005568A0"/>
    <w:rsid w:val="005670CA"/>
    <w:rsid w:val="00572624"/>
    <w:rsid w:val="005F7BF8"/>
    <w:rsid w:val="006619BF"/>
    <w:rsid w:val="006746B9"/>
    <w:rsid w:val="00693C3E"/>
    <w:rsid w:val="006A6006"/>
    <w:rsid w:val="006C12ED"/>
    <w:rsid w:val="00716E44"/>
    <w:rsid w:val="00794801"/>
    <w:rsid w:val="00837194"/>
    <w:rsid w:val="008B49B4"/>
    <w:rsid w:val="008C40DB"/>
    <w:rsid w:val="008D60F6"/>
    <w:rsid w:val="008E657B"/>
    <w:rsid w:val="009946E4"/>
    <w:rsid w:val="00BB392D"/>
    <w:rsid w:val="00BC386C"/>
    <w:rsid w:val="00BC5CE0"/>
    <w:rsid w:val="00BD0BE7"/>
    <w:rsid w:val="00CA79EE"/>
    <w:rsid w:val="00CE7020"/>
    <w:rsid w:val="00D03AD6"/>
    <w:rsid w:val="00D50A35"/>
    <w:rsid w:val="00DA1964"/>
    <w:rsid w:val="00DD0E60"/>
    <w:rsid w:val="00F43635"/>
    <w:rsid w:val="00F83DBC"/>
    <w:rsid w:val="00FA3E22"/>
    <w:rsid w:val="00FC0291"/>
    <w:rsid w:val="00FC7A86"/>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A5D7B-D73E-4ADB-B3FE-EC67C7ED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E31E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46406B"/>
    <w:pPr>
      <w:spacing w:after="0" w:line="240" w:lineRule="auto"/>
    </w:pPr>
    <w:rPr>
      <w:rFonts w:ascii="Calibri" w:hAnsi="Calibri"/>
      <w:szCs w:val="21"/>
      <w:lang w:val="tr-TR"/>
    </w:rPr>
  </w:style>
  <w:style w:type="character" w:customStyle="1" w:styleId="DzMetinChar">
    <w:name w:val="Düz Metin Char"/>
    <w:basedOn w:val="VarsaylanParagrafYazTipi"/>
    <w:link w:val="DzMetin"/>
    <w:uiPriority w:val="99"/>
    <w:rsid w:val="0046406B"/>
    <w:rPr>
      <w:rFonts w:ascii="Calibri" w:hAnsi="Calibri"/>
      <w:szCs w:val="21"/>
      <w:lang w:val="tr-TR"/>
    </w:rPr>
  </w:style>
  <w:style w:type="character" w:customStyle="1" w:styleId="Balk1Char">
    <w:name w:val="Başlık 1 Char"/>
    <w:basedOn w:val="VarsaylanParagrafYazTipi"/>
    <w:link w:val="Balk1"/>
    <w:uiPriority w:val="9"/>
    <w:rsid w:val="000E31E3"/>
    <w:rPr>
      <w:rFonts w:asciiTheme="majorHAnsi" w:eastAsiaTheme="majorEastAsia" w:hAnsiTheme="majorHAnsi" w:cstheme="majorBidi"/>
      <w:color w:val="2E74B5" w:themeColor="accent1" w:themeShade="BF"/>
      <w:sz w:val="32"/>
      <w:szCs w:val="32"/>
      <w:lang w:val="tr-TR"/>
    </w:rPr>
  </w:style>
  <w:style w:type="paragraph" w:styleId="ListeParagraf">
    <w:name w:val="List Paragraph"/>
    <w:basedOn w:val="Normal"/>
    <w:uiPriority w:val="34"/>
    <w:qFormat/>
    <w:rsid w:val="00716E44"/>
    <w:pPr>
      <w:spacing w:after="0" w:line="240" w:lineRule="auto"/>
      <w:ind w:left="720"/>
    </w:pPr>
    <w:rPr>
      <w:rFonts w:ascii="Calibri" w:hAnsi="Calibri" w:cs="Times New Roman"/>
      <w:lang w:val="tr-TR"/>
    </w:rPr>
  </w:style>
  <w:style w:type="paragraph" w:styleId="DipnotMetni">
    <w:name w:val="footnote text"/>
    <w:basedOn w:val="Normal"/>
    <w:link w:val="DipnotMetniChar"/>
    <w:uiPriority w:val="99"/>
    <w:semiHidden/>
    <w:unhideWhenUsed/>
    <w:rsid w:val="00716E44"/>
    <w:pPr>
      <w:spacing w:after="0" w:line="240" w:lineRule="auto"/>
    </w:pPr>
    <w:rPr>
      <w:rFonts w:ascii="Calibri" w:hAnsi="Calibri" w:cs="Times New Roman"/>
      <w:sz w:val="20"/>
      <w:szCs w:val="20"/>
      <w:lang w:val="tr-TR"/>
    </w:rPr>
  </w:style>
  <w:style w:type="character" w:customStyle="1" w:styleId="DipnotMetniChar">
    <w:name w:val="Dipnot Metni Char"/>
    <w:basedOn w:val="VarsaylanParagrafYazTipi"/>
    <w:link w:val="DipnotMetni"/>
    <w:uiPriority w:val="99"/>
    <w:semiHidden/>
    <w:rsid w:val="00716E44"/>
    <w:rPr>
      <w:rFonts w:ascii="Calibri" w:hAnsi="Calibri" w:cs="Times New Roman"/>
      <w:sz w:val="20"/>
      <w:szCs w:val="20"/>
      <w:lang w:val="tr-TR"/>
    </w:rPr>
  </w:style>
  <w:style w:type="character" w:styleId="DipnotBavurusu">
    <w:name w:val="footnote reference"/>
    <w:basedOn w:val="VarsaylanParagrafYazTipi"/>
    <w:uiPriority w:val="99"/>
    <w:semiHidden/>
    <w:unhideWhenUsed/>
    <w:rsid w:val="00716E44"/>
    <w:rPr>
      <w:vertAlign w:val="superscript"/>
    </w:rPr>
  </w:style>
  <w:style w:type="character" w:styleId="AklamaBavurusu">
    <w:name w:val="annotation reference"/>
    <w:basedOn w:val="VarsaylanParagrafYazTipi"/>
    <w:uiPriority w:val="99"/>
    <w:semiHidden/>
    <w:unhideWhenUsed/>
    <w:rsid w:val="00D50A35"/>
    <w:rPr>
      <w:sz w:val="16"/>
      <w:szCs w:val="16"/>
    </w:rPr>
  </w:style>
  <w:style w:type="paragraph" w:styleId="AklamaMetni">
    <w:name w:val="annotation text"/>
    <w:basedOn w:val="Normal"/>
    <w:link w:val="AklamaMetniChar"/>
    <w:uiPriority w:val="99"/>
    <w:semiHidden/>
    <w:unhideWhenUsed/>
    <w:rsid w:val="00D50A3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50A35"/>
    <w:rPr>
      <w:sz w:val="20"/>
      <w:szCs w:val="20"/>
    </w:rPr>
  </w:style>
  <w:style w:type="paragraph" w:styleId="AklamaKonusu">
    <w:name w:val="annotation subject"/>
    <w:basedOn w:val="AklamaMetni"/>
    <w:next w:val="AklamaMetni"/>
    <w:link w:val="AklamaKonusuChar"/>
    <w:uiPriority w:val="99"/>
    <w:semiHidden/>
    <w:unhideWhenUsed/>
    <w:rsid w:val="00D50A35"/>
    <w:rPr>
      <w:b/>
      <w:bCs/>
    </w:rPr>
  </w:style>
  <w:style w:type="character" w:customStyle="1" w:styleId="AklamaKonusuChar">
    <w:name w:val="Açıklama Konusu Char"/>
    <w:basedOn w:val="AklamaMetniChar"/>
    <w:link w:val="AklamaKonusu"/>
    <w:uiPriority w:val="99"/>
    <w:semiHidden/>
    <w:rsid w:val="00D50A35"/>
    <w:rPr>
      <w:b/>
      <w:bCs/>
      <w:sz w:val="20"/>
      <w:szCs w:val="20"/>
    </w:rPr>
  </w:style>
  <w:style w:type="paragraph" w:styleId="BalonMetni">
    <w:name w:val="Balloon Text"/>
    <w:basedOn w:val="Normal"/>
    <w:link w:val="BalonMetniChar"/>
    <w:uiPriority w:val="99"/>
    <w:semiHidden/>
    <w:unhideWhenUsed/>
    <w:rsid w:val="00D50A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0A35"/>
    <w:rPr>
      <w:rFonts w:ascii="Segoe UI" w:hAnsi="Segoe UI" w:cs="Segoe UI"/>
      <w:sz w:val="18"/>
      <w:szCs w:val="18"/>
    </w:rPr>
  </w:style>
  <w:style w:type="table" w:styleId="TabloKlavuzu">
    <w:name w:val="Table Grid"/>
    <w:basedOn w:val="NormalTablo"/>
    <w:uiPriority w:val="39"/>
    <w:rsid w:val="00D5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073">
      <w:bodyDiv w:val="1"/>
      <w:marLeft w:val="0"/>
      <w:marRight w:val="0"/>
      <w:marTop w:val="0"/>
      <w:marBottom w:val="0"/>
      <w:divBdr>
        <w:top w:val="none" w:sz="0" w:space="0" w:color="auto"/>
        <w:left w:val="none" w:sz="0" w:space="0" w:color="auto"/>
        <w:bottom w:val="none" w:sz="0" w:space="0" w:color="auto"/>
        <w:right w:val="none" w:sz="0" w:space="0" w:color="auto"/>
      </w:divBdr>
    </w:div>
    <w:div w:id="70190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227B1-52C0-48E3-8CE1-281C0F9A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2430</Words>
  <Characters>13852</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Hazine ve Maliye Bakanlığı</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KMTD</dc:creator>
  <cp:keywords/>
  <dc:description/>
  <cp:lastModifiedBy>Işıl Işık</cp:lastModifiedBy>
  <cp:revision>2</cp:revision>
  <cp:lastPrinted>2023-03-06T08:01:00Z</cp:lastPrinted>
  <dcterms:created xsi:type="dcterms:W3CDTF">2023-03-08T07:27:00Z</dcterms:created>
  <dcterms:modified xsi:type="dcterms:W3CDTF">2023-03-08T07:27:00Z</dcterms:modified>
</cp:coreProperties>
</file>