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6CA" w:rsidRPr="009810A2" w:rsidRDefault="00C070FE" w:rsidP="00BB5922">
      <w:pPr>
        <w:jc w:val="both"/>
      </w:pPr>
      <w:r w:rsidRPr="009810A2">
        <w:rPr>
          <w:noProof/>
          <w:lang w:eastAsia="tr-TR"/>
        </w:rPr>
        <mc:AlternateContent>
          <mc:Choice Requires="wps">
            <w:drawing>
              <wp:anchor distT="45720" distB="45720" distL="114300" distR="114300" simplePos="0" relativeHeight="251660288" behindDoc="0" locked="0" layoutInCell="1" allowOverlap="1" wp14:anchorId="32F9FFC7" wp14:editId="4DF9E80E">
                <wp:simplePos x="0" y="0"/>
                <wp:positionH relativeFrom="column">
                  <wp:posOffset>1576705</wp:posOffset>
                </wp:positionH>
                <wp:positionV relativeFrom="paragraph">
                  <wp:posOffset>4084955</wp:posOffset>
                </wp:positionV>
                <wp:extent cx="2921000" cy="151447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514475"/>
                        </a:xfrm>
                        <a:prstGeom prst="rect">
                          <a:avLst/>
                        </a:prstGeom>
                        <a:solidFill>
                          <a:srgbClr val="FFFFFF"/>
                        </a:solidFill>
                        <a:ln w="9525">
                          <a:noFill/>
                          <a:miter lim="800000"/>
                          <a:headEnd/>
                          <a:tailEnd/>
                        </a:ln>
                      </wps:spPr>
                      <wps:txbx>
                        <w:txbxContent>
                          <w:p w:rsidR="001A6330" w:rsidRPr="00714A80" w:rsidRDefault="001A6330" w:rsidP="001A6330">
                            <w:pPr>
                              <w:ind w:left="284"/>
                              <w:jc w:val="center"/>
                              <w:rPr>
                                <w:rFonts w:ascii="Bookman Old Style" w:hAnsi="Bookman Old Style"/>
                                <w:sz w:val="36"/>
                                <w:szCs w:val="36"/>
                              </w:rPr>
                            </w:pPr>
                            <w:r w:rsidRPr="00714A80">
                              <w:rPr>
                                <w:rFonts w:ascii="Bookman Old Style" w:hAnsi="Bookman Old Style"/>
                                <w:sz w:val="36"/>
                                <w:szCs w:val="36"/>
                              </w:rPr>
                              <w:t xml:space="preserve">GUIDANCE FOR </w:t>
                            </w:r>
                            <w:r w:rsidR="00B76470">
                              <w:rPr>
                                <w:rFonts w:ascii="Bookman Old Style" w:hAnsi="Bookman Old Style"/>
                                <w:sz w:val="36"/>
                                <w:szCs w:val="36"/>
                              </w:rPr>
                              <w:t>APPLICATIONS AGAINST</w:t>
                            </w:r>
                            <w:r w:rsidRPr="00714A80">
                              <w:rPr>
                                <w:rFonts w:ascii="Bookman Old Style" w:hAnsi="Bookman Old Style"/>
                                <w:sz w:val="36"/>
                                <w:szCs w:val="36"/>
                              </w:rPr>
                              <w:t xml:space="preserve"> </w:t>
                            </w:r>
                            <w:r w:rsidR="001778F1">
                              <w:rPr>
                                <w:rFonts w:ascii="Bookman Old Style" w:hAnsi="Bookman Old Style"/>
                                <w:sz w:val="36"/>
                                <w:szCs w:val="36"/>
                              </w:rPr>
                              <w:t>FREEZING</w:t>
                            </w:r>
                            <w:r w:rsidRPr="00714A80">
                              <w:rPr>
                                <w:rFonts w:ascii="Bookman Old Style" w:hAnsi="Bookman Old Style"/>
                                <w:sz w:val="36"/>
                                <w:szCs w:val="36"/>
                              </w:rPr>
                              <w:t xml:space="preserve"> DECISIONS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9FFC7" id="_x0000_t202" coordsize="21600,21600" o:spt="202" path="m,l,21600r21600,l21600,xe">
                <v:stroke joinstyle="miter"/>
                <v:path gradientshapeok="t" o:connecttype="rect"/>
              </v:shapetype>
              <v:shape id="Metin Kutusu 2" o:spid="_x0000_s1026" type="#_x0000_t202" style="position:absolute;left:0;text-align:left;margin-left:124.15pt;margin-top:321.65pt;width:230pt;height:119.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" stroked="f">
                <v:textbox style="mso-fit-shape-to-text:t">
                  <w:txbxContent>
                    <w:p w:rsidR="001A6330" w:rsidRPr="00714A80" w:rsidRDefault="001A6330" w:rsidP="001A6330">
                      <w:pPr>
                        <w:ind w:left="284"/>
                        <w:jc w:val="center"/>
                        <w:rPr>
                          <w:rFonts w:ascii="Bookman Old Style" w:hAnsi="Bookman Old Style"/>
                          <w:sz w:val="36"/>
                          <w:szCs w:val="36"/>
                        </w:rPr>
                      </w:pPr>
                      <w:r w:rsidRPr="00714A80">
                        <w:rPr>
                          <w:rFonts w:ascii="Bookman Old Style" w:hAnsi="Bookman Old Style"/>
                          <w:sz w:val="36"/>
                          <w:szCs w:val="36"/>
                        </w:rPr>
                        <w:t xml:space="preserve">GUIDANCE FOR </w:t>
                      </w:r>
                      <w:r w:rsidR="00B76470">
                        <w:rPr>
                          <w:rFonts w:ascii="Bookman Old Style" w:hAnsi="Bookman Old Style"/>
                          <w:sz w:val="36"/>
                          <w:szCs w:val="36"/>
                        </w:rPr>
                        <w:t>APPLICATIONS AGAINST</w:t>
                      </w:r>
                      <w:r w:rsidRPr="00714A80">
                        <w:rPr>
                          <w:rFonts w:ascii="Bookman Old Style" w:hAnsi="Bookman Old Style"/>
                          <w:sz w:val="36"/>
                          <w:szCs w:val="36"/>
                        </w:rPr>
                        <w:t xml:space="preserve"> </w:t>
                      </w:r>
                      <w:r w:rsidR="001778F1">
                        <w:rPr>
                          <w:rFonts w:ascii="Bookman Old Style" w:hAnsi="Bookman Old Style"/>
                          <w:sz w:val="36"/>
                          <w:szCs w:val="36"/>
                        </w:rPr>
                        <w:t>FREEZING</w:t>
                      </w:r>
                      <w:r w:rsidRPr="00714A80">
                        <w:rPr>
                          <w:rFonts w:ascii="Bookman Old Style" w:hAnsi="Bookman Old Style"/>
                          <w:sz w:val="36"/>
                          <w:szCs w:val="36"/>
                        </w:rPr>
                        <w:t xml:space="preserve"> DECISIONS</w:t>
                      </w:r>
                    </w:p>
                  </w:txbxContent>
                </v:textbox>
                <w10:wrap type="square"/>
              </v:shape>
            </w:pict>
          </mc:Fallback>
        </mc:AlternateContent>
      </w:r>
      <w:r w:rsidR="00DC4608" w:rsidRPr="009810A2">
        <w:rPr>
          <w:noProof/>
          <w:lang w:eastAsia="tr-TR"/>
        </w:rPr>
        <mc:AlternateContent>
          <mc:Choice Requires="wpg">
            <w:drawing>
              <wp:anchor distT="0" distB="0" distL="114300" distR="114300" simplePos="0" relativeHeight="251663360" behindDoc="0" locked="0" layoutInCell="1" allowOverlap="1" wp14:anchorId="2E473CA1" wp14:editId="5245EA65">
                <wp:simplePos x="0" y="0"/>
                <wp:positionH relativeFrom="page">
                  <wp:align>right</wp:align>
                </wp:positionH>
                <wp:positionV relativeFrom="paragraph">
                  <wp:posOffset>0</wp:posOffset>
                </wp:positionV>
                <wp:extent cx="1057910" cy="12744449"/>
                <wp:effectExtent l="0" t="0" r="0" b="0"/>
                <wp:wrapSquare wrapText="bothSides"/>
                <wp:docPr id="188" name="Grup 188"/>
                <wp:cNvGraphicFramePr/>
                <a:graphic xmlns:a="http://schemas.openxmlformats.org/drawingml/2006/main">
                  <a:graphicData uri="http://schemas.microsoft.com/office/word/2010/wordprocessingGroup">
                    <wpg:wgp>
                      <wpg:cNvGrpSpPr/>
                      <wpg:grpSpPr>
                        <a:xfrm>
                          <a:off x="0" y="0"/>
                          <a:ext cx="1057910" cy="12744449"/>
                          <a:chOff x="-142814" y="-1696449"/>
                          <a:chExt cx="1057481" cy="11069049"/>
                        </a:xfrm>
                      </wpg:grpSpPr>
                      <wps:wsp>
                        <wps:cNvPr id="189" name="Dikdörtgen 189"/>
                        <wps:cNvSpPr/>
                        <wps:spPr>
                          <a:xfrm>
                            <a:off x="0" y="0"/>
                            <a:ext cx="914667"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0" name="Grup 190"/>
                        <wpg:cNvGrpSpPr/>
                        <wpg:grpSpPr>
                          <a:xfrm>
                            <a:off x="-142814" y="-1696449"/>
                            <a:ext cx="828614" cy="8926385"/>
                            <a:chOff x="-142839" y="-1696449"/>
                            <a:chExt cx="828761" cy="8926385"/>
                          </a:xfrm>
                        </wpg:grpSpPr>
                        <wps:wsp>
                          <wps:cNvPr id="191" name="Dikdörtgen 8"/>
                          <wps:cNvSpPr/>
                          <wps:spPr>
                            <a:xfrm>
                              <a:off x="18410" y="-1688177"/>
                              <a:ext cx="667512" cy="8918113"/>
                            </a:xfrm>
                            <a:custGeom>
                              <a:avLst/>
                              <a:gdLst>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0 w 667679"/>
                                <a:gd name="connsiteY4" fmla="*/ 0 h 9363456"/>
                                <a:gd name="connsiteX0" fmla="*/ 19104 w 686783"/>
                                <a:gd name="connsiteY0" fmla="*/ 0 h 9363456"/>
                                <a:gd name="connsiteX1" fmla="*/ 686783 w 686783"/>
                                <a:gd name="connsiteY1" fmla="*/ 0 h 9363456"/>
                                <a:gd name="connsiteX2" fmla="*/ 686783 w 686783"/>
                                <a:gd name="connsiteY2" fmla="*/ 9363456 h 9363456"/>
                                <a:gd name="connsiteX3" fmla="*/ 19104 w 686783"/>
                                <a:gd name="connsiteY3" fmla="*/ 9363456 h 9363456"/>
                                <a:gd name="connsiteX4" fmla="*/ 0 w 686783"/>
                                <a:gd name="connsiteY4" fmla="*/ 5353050 h 9363456"/>
                                <a:gd name="connsiteX5" fmla="*/ 19104 w 686783"/>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28546 w 667679"/>
                                <a:gd name="connsiteY4" fmla="*/ 5419712 h 9363456"/>
                                <a:gd name="connsiteX5" fmla="*/ 0 w 667679"/>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19021 w 667679"/>
                                <a:gd name="connsiteY4" fmla="*/ 5372097 h 9363456"/>
                                <a:gd name="connsiteX5" fmla="*/ 0 w 667679"/>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679" h="9363456">
                                  <a:moveTo>
                                    <a:pt x="0" y="0"/>
                                  </a:moveTo>
                                  <a:lnTo>
                                    <a:pt x="667679" y="0"/>
                                  </a:lnTo>
                                  <a:lnTo>
                                    <a:pt x="667679" y="9363456"/>
                                  </a:lnTo>
                                  <a:lnTo>
                                    <a:pt x="0" y="9363456"/>
                                  </a:lnTo>
                                  <a:lnTo>
                                    <a:pt x="219021" y="5372097"/>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Dikdörtgen 192"/>
                          <wps:cNvSpPr/>
                          <wps:spPr>
                            <a:xfrm>
                              <a:off x="-142839" y="-1696449"/>
                              <a:ext cx="685800" cy="8512744"/>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A7E5685" id="Grup 188" o:spid="_x0000_s1026" style="position:absolute;margin-left:32.1pt;margin-top:0;width:83.3pt;height:1003.5pt;z-index:251663360;mso-position-horizontal:right;mso-position-horizontal-relative:page;mso-width-relative:margin;mso-height-relative:margin" coordorigin="-1428,-16964" coordsize="10574,110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">
                <v:rect id="Dikdörtgen 189" o:spid="_x0000_s1027" style="position:absolute;width:9146;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" fillcolor="white [3212]" stroked="f" strokeweight="1pt">
                  <v:fill opacity="0"/>
                </v:rect>
                <v:group id="Grup 190" o:spid="_x0000_s1028" style="position:absolute;left:-1428;top:-16964;width:8286;height:89263" coordorigin="-1428,-16964" coordsize="8287,8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Dikdörtgen 8" o:spid="_x0000_s1029" style="position:absolute;left:184;top:-16881;width:6675;height:89180;visibility:visible;mso-wrap-style:square;v-text-anchor:middle" coordsize="667679,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" path="m,l667679,r,9363456l,9363456,219021,5372097,,xe" fillcolor="#5b9bd5 [3204]" stroked="f" strokeweight="1pt">
                    <v:stroke joinstyle="miter"/>
                    <v:path arrowok="t" o:connecttype="custom" o:connectlocs="0,0;667512,0;667512,8918113;0,8918113;218966,5116590;0,0" o:connectangles="0,0,0,0,0,0"/>
                  </v:shape>
                  <v:rect id="Dikdörtgen 192" o:spid="_x0000_s1030" style="position:absolute;left:-1428;top:-16964;width:6857;height:85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" stroked="f" strokeweight="1pt">
                    <v:fill r:id="rId9" o:title="" recolor="t" rotate="t" type="frame"/>
                  </v:rect>
                </v:group>
                <w10:wrap type="square" anchorx="page"/>
              </v:group>
            </w:pict>
          </mc:Fallback>
        </mc:AlternateContent>
      </w:r>
      <w:r w:rsidR="00114158" w:rsidRPr="009810A2">
        <w:rPr>
          <w:noProof/>
          <w:lang w:eastAsia="tr-TR"/>
        </w:rPr>
        <w:drawing>
          <wp:anchor distT="0" distB="0" distL="114300" distR="114300" simplePos="0" relativeHeight="251657216" behindDoc="1" locked="0" layoutInCell="1" allowOverlap="1" wp14:anchorId="232E907F" wp14:editId="44821A4F">
            <wp:simplePos x="0" y="0"/>
            <wp:positionH relativeFrom="margin">
              <wp:posOffset>2291080</wp:posOffset>
            </wp:positionH>
            <wp:positionV relativeFrom="paragraph">
              <wp:posOffset>0</wp:posOffset>
            </wp:positionV>
            <wp:extent cx="1066800" cy="1009650"/>
            <wp:effectExtent l="0" t="0" r="0" b="0"/>
            <wp:wrapThrough wrapText="bothSides">
              <wp:wrapPolygon edited="0">
                <wp:start x="0" y="0"/>
                <wp:lineTo x="0" y="21192"/>
                <wp:lineTo x="21214" y="21192"/>
                <wp:lineTo x="21214" y="0"/>
                <wp:lineTo x="0" y="0"/>
              </wp:wrapPolygon>
            </wp:wrapThrough>
            <wp:docPr id="82" name="Resim 1"/>
            <wp:cNvGraphicFramePr/>
            <a:graphic xmlns:a="http://schemas.openxmlformats.org/drawingml/2006/main">
              <a:graphicData uri="http://schemas.openxmlformats.org/drawingml/2006/picture">
                <pic:pic xmlns:pic="http://schemas.openxmlformats.org/drawingml/2006/picture">
                  <pic:nvPicPr>
                    <pic:cNvPr id="82" name="Resim 1"/>
                    <pic:cNvPicPr/>
                  </pic:nvPicPr>
                  <pic:blipFill>
                    <a:blip r:embed="rId10" cstate="print">
                      <a:extLst>
                        <a:ext uri="{28A0092B-C50C-407E-A947-70E740481C1C}">
                          <a14:useLocalDpi xmlns:a14="http://schemas.microsoft.com/office/drawing/2010/main" val="0"/>
                        </a:ext>
                      </a:extLst>
                    </a:blip>
                    <a:stretch/>
                  </pic:blipFill>
                  <pic:spPr>
                    <a:xfrm>
                      <a:off x="0" y="0"/>
                      <a:ext cx="1066800" cy="1009650"/>
                    </a:xfrm>
                    <a:prstGeom prst="rect">
                      <a:avLst/>
                    </a:prstGeom>
                    <a:ln>
                      <a:noFill/>
                    </a:ln>
                  </pic:spPr>
                </pic:pic>
              </a:graphicData>
            </a:graphic>
            <wp14:sizeRelH relativeFrom="margin">
              <wp14:pctWidth>0</wp14:pctWidth>
            </wp14:sizeRelH>
            <wp14:sizeRelV relativeFrom="margin">
              <wp14:pctHeight>0</wp14:pctHeight>
            </wp14:sizeRelV>
          </wp:anchor>
        </w:drawing>
      </w:r>
      <w:r w:rsidR="00114158" w:rsidRPr="009810A2">
        <w:rPr>
          <w:noProof/>
          <w:lang w:eastAsia="tr-TR"/>
        </w:rPr>
        <mc:AlternateContent>
          <mc:Choice Requires="wps">
            <w:drawing>
              <wp:anchor distT="0" distB="0" distL="114300" distR="114300" simplePos="0" relativeHeight="251658240" behindDoc="0" locked="0" layoutInCell="1" allowOverlap="1" wp14:anchorId="499D1532" wp14:editId="2A42FC74">
                <wp:simplePos x="0" y="0"/>
                <wp:positionH relativeFrom="column">
                  <wp:posOffset>-280670</wp:posOffset>
                </wp:positionH>
                <wp:positionV relativeFrom="paragraph">
                  <wp:posOffset>-899795</wp:posOffset>
                </wp:positionV>
                <wp:extent cx="333375" cy="106489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333375" cy="1064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87107" id="Dikdörtgen 1" o:spid="_x0000_s1026" style="position:absolute;margin-left:-22.1pt;margin-top:-70.85pt;width:26.25pt;height:8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" fillcolor="#5b9bd5 [3204]" strokecolor="#1f4d78 [1604]" strokeweight="1pt"/>
            </w:pict>
          </mc:Fallback>
        </mc:AlternateContent>
      </w:r>
    </w:p>
    <w:p w:rsidR="00FD12FB" w:rsidRPr="009810A2" w:rsidRDefault="00FD12FB" w:rsidP="00BB5922">
      <w:pPr>
        <w:jc w:val="both"/>
        <w:rPr>
          <w:rFonts w:ascii="Bahnschrift" w:hAnsi="Bahnschrift"/>
          <w:sz w:val="36"/>
          <w:szCs w:val="36"/>
        </w:rPr>
      </w:pPr>
    </w:p>
    <w:p w:rsidR="00B457C9" w:rsidRDefault="00B457C9" w:rsidP="00B90574">
      <w:pPr>
        <w:jc w:val="both"/>
        <w:rPr>
          <w:rFonts w:ascii="Times New Roman" w:hAnsi="Times New Roman" w:cs="Times New Roman"/>
          <w:sz w:val="24"/>
          <w:szCs w:val="24"/>
          <w:lang w:val="en-GB"/>
        </w:rPr>
      </w:pPr>
    </w:p>
    <w:p w:rsidR="001A6330" w:rsidRPr="009810A2" w:rsidRDefault="001A6330" w:rsidP="00B90574">
      <w:pPr>
        <w:jc w:val="both"/>
        <w:rPr>
          <w:rFonts w:ascii="Times New Roman" w:hAnsi="Times New Roman" w:cs="Times New Roman"/>
          <w:sz w:val="24"/>
          <w:szCs w:val="24"/>
          <w:lang w:val="en-GB"/>
        </w:rPr>
      </w:pPr>
      <w:bookmarkStart w:id="0" w:name="_GoBack"/>
      <w:bookmarkEnd w:id="0"/>
      <w:r w:rsidRPr="009810A2">
        <w:rPr>
          <w:rFonts w:ascii="Times New Roman" w:hAnsi="Times New Roman" w:cs="Times New Roman"/>
          <w:sz w:val="24"/>
          <w:szCs w:val="24"/>
          <w:lang w:val="en-GB"/>
        </w:rPr>
        <w:t xml:space="preserve">The purpose of this Guidance is to explain the steps to be taken by those who are listed in </w:t>
      </w:r>
      <w:r w:rsidR="007D0F62" w:rsidRPr="009810A2">
        <w:rPr>
          <w:rFonts w:ascii="Times New Roman" w:hAnsi="Times New Roman" w:cs="Times New Roman"/>
          <w:sz w:val="24"/>
          <w:szCs w:val="24"/>
          <w:lang w:val="en-GB"/>
        </w:rPr>
        <w:t xml:space="preserve">United Nations Security Council </w:t>
      </w:r>
      <w:r w:rsidR="007D0F62">
        <w:rPr>
          <w:rFonts w:ascii="Times New Roman" w:hAnsi="Times New Roman" w:cs="Times New Roman"/>
          <w:sz w:val="24"/>
          <w:szCs w:val="24"/>
          <w:lang w:val="en-GB"/>
        </w:rPr>
        <w:t>(</w:t>
      </w:r>
      <w:r w:rsidRPr="009810A2">
        <w:rPr>
          <w:rFonts w:ascii="Times New Roman" w:hAnsi="Times New Roman" w:cs="Times New Roman"/>
          <w:sz w:val="24"/>
          <w:szCs w:val="24"/>
          <w:lang w:val="en-GB"/>
        </w:rPr>
        <w:t>UNSC</w:t>
      </w:r>
      <w:r w:rsidR="007D0F62">
        <w:rPr>
          <w:rFonts w:ascii="Times New Roman" w:hAnsi="Times New Roman" w:cs="Times New Roman"/>
          <w:sz w:val="24"/>
          <w:szCs w:val="24"/>
          <w:lang w:val="en-GB"/>
        </w:rPr>
        <w:t>)</w:t>
      </w:r>
      <w:r w:rsidRPr="009810A2">
        <w:rPr>
          <w:rFonts w:ascii="Times New Roman" w:hAnsi="Times New Roman" w:cs="Times New Roman"/>
          <w:sz w:val="24"/>
          <w:szCs w:val="24"/>
          <w:lang w:val="en-GB"/>
        </w:rPr>
        <w:t xml:space="preserve"> Resolutions 1267 (</w:t>
      </w:r>
      <w:r w:rsidR="00435090">
        <w:rPr>
          <w:rFonts w:ascii="Times New Roman" w:hAnsi="Times New Roman" w:cs="Times New Roman"/>
          <w:sz w:val="24"/>
          <w:szCs w:val="24"/>
          <w:lang w:val="en-GB"/>
        </w:rPr>
        <w:t>1999), 1988 (2011), 1989 (2011)</w:t>
      </w:r>
      <w:r w:rsidRPr="009810A2">
        <w:rPr>
          <w:rFonts w:ascii="Times New Roman" w:hAnsi="Times New Roman" w:cs="Times New Roman"/>
          <w:sz w:val="24"/>
          <w:szCs w:val="24"/>
          <w:lang w:val="en-GB"/>
        </w:rPr>
        <w:t>, 2253 (2015), 1718(2006), 2231(2015) and their success</w:t>
      </w:r>
      <w:r w:rsidR="001778F1">
        <w:rPr>
          <w:rFonts w:ascii="Times New Roman" w:hAnsi="Times New Roman" w:cs="Times New Roman"/>
          <w:sz w:val="24"/>
          <w:szCs w:val="24"/>
          <w:lang w:val="en-GB"/>
        </w:rPr>
        <w:t>or</w:t>
      </w:r>
      <w:r w:rsidRPr="009810A2">
        <w:rPr>
          <w:rFonts w:ascii="Times New Roman" w:hAnsi="Times New Roman" w:cs="Times New Roman"/>
          <w:sz w:val="24"/>
          <w:szCs w:val="24"/>
          <w:lang w:val="en-GB"/>
        </w:rPr>
        <w:t xml:space="preserve"> resolutions which are referred to in the Law </w:t>
      </w:r>
      <w:r w:rsidR="00962E56">
        <w:rPr>
          <w:rFonts w:ascii="Times New Roman" w:hAnsi="Times New Roman" w:cs="Times New Roman"/>
          <w:sz w:val="24"/>
          <w:szCs w:val="24"/>
          <w:lang w:val="en-GB"/>
        </w:rPr>
        <w:t xml:space="preserve">on Countering Proliferation Financing </w:t>
      </w:r>
      <w:r w:rsidRPr="009810A2">
        <w:rPr>
          <w:rFonts w:ascii="Times New Roman" w:hAnsi="Times New Roman" w:cs="Times New Roman"/>
          <w:sz w:val="24"/>
          <w:szCs w:val="24"/>
          <w:lang w:val="en-GB"/>
        </w:rPr>
        <w:t xml:space="preserve">and Law </w:t>
      </w:r>
      <w:r w:rsidR="00223742">
        <w:rPr>
          <w:rFonts w:ascii="Times New Roman" w:hAnsi="Times New Roman" w:cs="Times New Roman"/>
          <w:sz w:val="24"/>
          <w:szCs w:val="24"/>
          <w:lang w:val="en-GB"/>
        </w:rPr>
        <w:t xml:space="preserve">No </w:t>
      </w:r>
      <w:r w:rsidRPr="009810A2">
        <w:rPr>
          <w:rFonts w:ascii="Times New Roman" w:hAnsi="Times New Roman" w:cs="Times New Roman"/>
          <w:sz w:val="24"/>
          <w:szCs w:val="24"/>
          <w:lang w:val="en-GB"/>
        </w:rPr>
        <w:t xml:space="preserve">6415 on Prevention of the Financing of Terrorism of 07.02.2013 while </w:t>
      </w:r>
      <w:r w:rsidR="00EA0E49">
        <w:rPr>
          <w:rFonts w:ascii="Times New Roman" w:hAnsi="Times New Roman" w:cs="Times New Roman"/>
          <w:sz w:val="24"/>
          <w:szCs w:val="24"/>
          <w:lang w:val="en-GB"/>
        </w:rPr>
        <w:t>applying against</w:t>
      </w:r>
      <w:r w:rsidRPr="009810A2">
        <w:rPr>
          <w:rFonts w:ascii="Times New Roman" w:hAnsi="Times New Roman" w:cs="Times New Roman"/>
          <w:sz w:val="24"/>
          <w:szCs w:val="24"/>
          <w:lang w:val="en-GB"/>
        </w:rPr>
        <w:t xml:space="preserve"> to these listings.  </w:t>
      </w:r>
    </w:p>
    <w:p w:rsidR="00530718" w:rsidRPr="009810A2" w:rsidRDefault="00FD12FB" w:rsidP="00530718">
      <w:pPr>
        <w:spacing w:before="240" w:after="120"/>
        <w:jc w:val="both"/>
        <w:rPr>
          <w:rFonts w:ascii="Bahnschrift" w:hAnsi="Bahnschrift"/>
          <w:sz w:val="36"/>
          <w:szCs w:val="36"/>
        </w:rPr>
      </w:pPr>
      <w:r w:rsidRPr="009810A2">
        <w:rPr>
          <w:rFonts w:ascii="Bahnschrift" w:hAnsi="Bahnschrift"/>
          <w:sz w:val="36"/>
          <w:szCs w:val="36"/>
        </w:rPr>
        <w:br w:type="page"/>
      </w:r>
    </w:p>
    <w:p w:rsidR="00051314" w:rsidRPr="009810A2" w:rsidRDefault="001A6330" w:rsidP="00530718">
      <w:pPr>
        <w:pStyle w:val="ListeParagraf"/>
        <w:numPr>
          <w:ilvl w:val="0"/>
          <w:numId w:val="20"/>
        </w:numPr>
        <w:spacing w:before="240" w:after="120"/>
        <w:ind w:left="426"/>
        <w:jc w:val="both"/>
        <w:rPr>
          <w:rFonts w:ascii="Times New Roman" w:hAnsi="Times New Roman" w:cs="Times New Roman"/>
          <w:b/>
          <w:sz w:val="24"/>
          <w:szCs w:val="24"/>
        </w:rPr>
      </w:pPr>
      <w:r w:rsidRPr="009810A2">
        <w:rPr>
          <w:rFonts w:ascii="Times New Roman" w:hAnsi="Times New Roman" w:cs="Times New Roman"/>
          <w:b/>
          <w:sz w:val="24"/>
          <w:szCs w:val="24"/>
        </w:rPr>
        <w:lastRenderedPageBreak/>
        <w:t>General Information</w:t>
      </w:r>
    </w:p>
    <w:p w:rsidR="000C45A9" w:rsidRPr="009810A2" w:rsidRDefault="000C45A9" w:rsidP="000C45A9">
      <w:pPr>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The</w:t>
      </w:r>
      <w:r w:rsidRPr="009810A2">
        <w:rPr>
          <w:rFonts w:ascii="Bookman Old Style" w:hAnsi="Bookman Old Style"/>
          <w:sz w:val="36"/>
          <w:szCs w:val="36"/>
        </w:rPr>
        <w:t xml:space="preserve"> </w:t>
      </w:r>
      <w:r w:rsidRPr="009810A2">
        <w:rPr>
          <w:rFonts w:ascii="Times New Roman" w:hAnsi="Times New Roman" w:cs="Times New Roman"/>
          <w:sz w:val="24"/>
          <w:szCs w:val="24"/>
          <w:lang w:val="en-GB"/>
        </w:rPr>
        <w:t xml:space="preserve">Law </w:t>
      </w:r>
      <w:r w:rsidR="00223742">
        <w:rPr>
          <w:rFonts w:ascii="Times New Roman" w:hAnsi="Times New Roman" w:cs="Times New Roman"/>
          <w:sz w:val="24"/>
          <w:szCs w:val="24"/>
          <w:lang w:val="en-GB"/>
        </w:rPr>
        <w:t xml:space="preserve">No </w:t>
      </w:r>
      <w:r w:rsidRPr="009810A2">
        <w:rPr>
          <w:rFonts w:ascii="Times New Roman" w:hAnsi="Times New Roman" w:cs="Times New Roman"/>
          <w:sz w:val="24"/>
          <w:szCs w:val="24"/>
          <w:lang w:val="en-GB"/>
        </w:rPr>
        <w:t>6415 on Prevention of the Financing of Terrorism</w:t>
      </w:r>
      <w:r w:rsidR="009C5272">
        <w:rPr>
          <w:rFonts w:ascii="Times New Roman" w:hAnsi="Times New Roman" w:cs="Times New Roman"/>
          <w:sz w:val="24"/>
          <w:szCs w:val="24"/>
          <w:lang w:val="en-GB"/>
        </w:rPr>
        <w:t xml:space="preserve"> </w:t>
      </w:r>
      <w:r w:rsidRPr="009810A2">
        <w:rPr>
          <w:rFonts w:ascii="Times New Roman" w:hAnsi="Times New Roman" w:cs="Times New Roman"/>
          <w:sz w:val="24"/>
          <w:szCs w:val="24"/>
          <w:lang w:val="en-GB"/>
        </w:rPr>
        <w:t>was prepared</w:t>
      </w:r>
      <w:r w:rsidRPr="009810A2">
        <w:t xml:space="preserve"> </w:t>
      </w:r>
      <w:r w:rsidRPr="009810A2">
        <w:rPr>
          <w:rFonts w:ascii="Times New Roman" w:hAnsi="Times New Roman" w:cs="Times New Roman"/>
          <w:sz w:val="24"/>
          <w:szCs w:val="24"/>
          <w:lang w:val="en-GB"/>
        </w:rPr>
        <w:t xml:space="preserve">within the scope of effective fight against terrorism and financing of terrorism for the purpose of determining the principles and procedures on implementing the “International Convention for the Suppression of Financing of Terrorism” dated 1999 and the United Nations Security Council Resolutions related to combating terrorism and the financing of terrorism within the context of this Law, on freezing of assets in line with the aim of establishing and preventing financing of terrorism offence. Afterwards, “Regulation on The Procedures and Principles Regarding The Implementation of Law on The Prevention of The Financing of Terrorism” and “MASAK General Communiqué No:12” were issued to demonstrate the implementation of the Law. </w:t>
      </w:r>
    </w:p>
    <w:p w:rsidR="00E26095" w:rsidRPr="009810A2" w:rsidRDefault="00E26095" w:rsidP="00E26095">
      <w:pPr>
        <w:jc w:val="both"/>
        <w:rPr>
          <w:rFonts w:ascii="Times New Roman" w:hAnsi="Times New Roman" w:cs="Times New Roman"/>
          <w:sz w:val="24"/>
          <w:szCs w:val="24"/>
          <w:lang w:val="en-GB"/>
        </w:rPr>
      </w:pPr>
      <w:r w:rsidRPr="009C5272">
        <w:rPr>
          <w:rFonts w:ascii="Times New Roman" w:hAnsi="Times New Roman" w:cs="Times New Roman"/>
          <w:sz w:val="24"/>
          <w:szCs w:val="24"/>
          <w:lang w:val="en-GB"/>
        </w:rPr>
        <w:t xml:space="preserve">Besides, with the </w:t>
      </w:r>
      <w:r w:rsidR="00B60BB2" w:rsidRPr="009C5272">
        <w:rPr>
          <w:rFonts w:ascii="Times New Roman" w:hAnsi="Times New Roman" w:cs="Times New Roman"/>
          <w:sz w:val="24"/>
          <w:szCs w:val="24"/>
          <w:lang w:val="en-GB"/>
        </w:rPr>
        <w:t>Countering Proliferation Financing (PF)</w:t>
      </w:r>
      <w:r w:rsidR="00962E56" w:rsidRPr="009C5272">
        <w:rPr>
          <w:rFonts w:ascii="Times New Roman" w:hAnsi="Times New Roman" w:cs="Times New Roman"/>
          <w:sz w:val="24"/>
          <w:szCs w:val="24"/>
          <w:lang w:val="en-GB"/>
        </w:rPr>
        <w:t xml:space="preserve"> Law</w:t>
      </w:r>
      <w:r w:rsidRPr="009C5272">
        <w:rPr>
          <w:rFonts w:ascii="Times New Roman" w:hAnsi="Times New Roman" w:cs="Times New Roman"/>
          <w:sz w:val="24"/>
          <w:szCs w:val="24"/>
          <w:lang w:val="en-GB"/>
        </w:rPr>
        <w:t>, it was</w:t>
      </w:r>
      <w:r w:rsidRPr="009810A2">
        <w:rPr>
          <w:rFonts w:ascii="Times New Roman" w:hAnsi="Times New Roman" w:cs="Times New Roman"/>
          <w:sz w:val="24"/>
          <w:szCs w:val="24"/>
          <w:lang w:val="en-GB"/>
        </w:rPr>
        <w:t xml:space="preserve"> aimed at the implementation of UNSC resolutions </w:t>
      </w:r>
      <w:r w:rsidRPr="009810A2">
        <w:rPr>
          <w:rFonts w:ascii="Times New Roman" w:hAnsi="Times New Roman" w:cs="Times New Roman"/>
          <w:sz w:val="24"/>
          <w:szCs w:val="24"/>
        </w:rPr>
        <w:t xml:space="preserve">1718(2006) </w:t>
      </w:r>
      <w:proofErr w:type="spellStart"/>
      <w:r w:rsidRPr="009810A2">
        <w:rPr>
          <w:rFonts w:ascii="Times New Roman" w:hAnsi="Times New Roman" w:cs="Times New Roman"/>
          <w:sz w:val="24"/>
          <w:szCs w:val="24"/>
        </w:rPr>
        <w:t>and</w:t>
      </w:r>
      <w:proofErr w:type="spellEnd"/>
      <w:r w:rsidRPr="009810A2">
        <w:rPr>
          <w:rFonts w:ascii="Times New Roman" w:hAnsi="Times New Roman" w:cs="Times New Roman"/>
          <w:sz w:val="24"/>
          <w:szCs w:val="24"/>
        </w:rPr>
        <w:t xml:space="preserve"> 2231(2015) </w:t>
      </w:r>
      <w:r w:rsidRPr="009810A2">
        <w:rPr>
          <w:rFonts w:ascii="Times New Roman" w:hAnsi="Times New Roman" w:cs="Times New Roman"/>
          <w:sz w:val="24"/>
          <w:szCs w:val="24"/>
          <w:lang w:val="en-GB"/>
        </w:rPr>
        <w:t xml:space="preserve">regarding the prevention of proliferation of mass destruction weapons by Turkey. Pursuant to paragraph </w:t>
      </w:r>
      <w:r w:rsidR="00CC028C">
        <w:rPr>
          <w:rFonts w:ascii="Times New Roman" w:hAnsi="Times New Roman" w:cs="Times New Roman"/>
          <w:sz w:val="24"/>
          <w:szCs w:val="24"/>
          <w:lang w:val="en-GB"/>
        </w:rPr>
        <w:t>4</w:t>
      </w:r>
      <w:r w:rsidRPr="009810A2">
        <w:rPr>
          <w:rFonts w:ascii="Times New Roman" w:hAnsi="Times New Roman" w:cs="Times New Roman"/>
          <w:sz w:val="24"/>
          <w:szCs w:val="24"/>
          <w:lang w:val="en-GB"/>
        </w:rPr>
        <w:t xml:space="preserve"> of Article </w:t>
      </w:r>
      <w:r w:rsidR="00CC028C">
        <w:rPr>
          <w:rFonts w:ascii="Times New Roman" w:hAnsi="Times New Roman" w:cs="Times New Roman"/>
          <w:sz w:val="24"/>
          <w:szCs w:val="24"/>
          <w:lang w:val="en-GB"/>
        </w:rPr>
        <w:t>3</w:t>
      </w:r>
      <w:r w:rsidRPr="009810A2">
        <w:rPr>
          <w:rFonts w:ascii="Times New Roman" w:hAnsi="Times New Roman" w:cs="Times New Roman"/>
          <w:sz w:val="24"/>
          <w:szCs w:val="24"/>
          <w:lang w:val="en-GB"/>
        </w:rPr>
        <w:t xml:space="preserve"> of the PF Law, the provisions of the Law </w:t>
      </w:r>
      <w:r w:rsidR="00223742">
        <w:rPr>
          <w:rFonts w:ascii="Times New Roman" w:hAnsi="Times New Roman" w:cs="Times New Roman"/>
          <w:sz w:val="24"/>
          <w:szCs w:val="24"/>
          <w:lang w:val="en-GB"/>
        </w:rPr>
        <w:t xml:space="preserve">No </w:t>
      </w:r>
      <w:r w:rsidRPr="009810A2">
        <w:rPr>
          <w:rFonts w:ascii="Times New Roman" w:hAnsi="Times New Roman" w:cs="Times New Roman"/>
          <w:sz w:val="24"/>
          <w:szCs w:val="24"/>
          <w:lang w:val="en-GB"/>
        </w:rPr>
        <w:t xml:space="preserve">6415 shall apply in the freezing of assets of those persons listed in UNSC Resolutions regarding the prevention of proliferation </w:t>
      </w:r>
      <w:r w:rsidR="00EA6986">
        <w:rPr>
          <w:rFonts w:ascii="Times New Roman" w:hAnsi="Times New Roman" w:cs="Times New Roman"/>
          <w:sz w:val="24"/>
          <w:szCs w:val="24"/>
          <w:lang w:val="en-GB"/>
        </w:rPr>
        <w:t xml:space="preserve">of </w:t>
      </w:r>
      <w:r w:rsidR="00EA6986" w:rsidRPr="009810A2">
        <w:rPr>
          <w:rFonts w:ascii="Times New Roman" w:hAnsi="Times New Roman" w:cs="Times New Roman"/>
          <w:sz w:val="24"/>
          <w:szCs w:val="24"/>
          <w:lang w:val="en-GB"/>
        </w:rPr>
        <w:t xml:space="preserve">weapons </w:t>
      </w:r>
      <w:r w:rsidRPr="009810A2">
        <w:rPr>
          <w:rFonts w:ascii="Times New Roman" w:hAnsi="Times New Roman" w:cs="Times New Roman"/>
          <w:sz w:val="24"/>
          <w:szCs w:val="24"/>
          <w:lang w:val="en-GB"/>
        </w:rPr>
        <w:t>of mass destruction.</w:t>
      </w:r>
    </w:p>
    <w:p w:rsidR="00E26095" w:rsidRPr="009810A2" w:rsidRDefault="00E26095" w:rsidP="00E26095">
      <w:pPr>
        <w:jc w:val="both"/>
        <w:rPr>
          <w:rFonts w:ascii="Times New Roman" w:hAnsi="Times New Roman" w:cs="Times New Roman"/>
          <w:sz w:val="24"/>
          <w:szCs w:val="24"/>
          <w:lang w:val="en-GB"/>
        </w:rPr>
      </w:pPr>
      <w:r w:rsidRPr="009C5272">
        <w:rPr>
          <w:rFonts w:ascii="Times New Roman" w:hAnsi="Times New Roman" w:cs="Times New Roman"/>
          <w:sz w:val="24"/>
          <w:szCs w:val="24"/>
          <w:lang w:val="en-GB"/>
        </w:rPr>
        <w:t xml:space="preserve">In this scope, pursuant to Article 5 of the Law </w:t>
      </w:r>
      <w:r w:rsidR="0034795C">
        <w:rPr>
          <w:rFonts w:ascii="Times New Roman" w:hAnsi="Times New Roman" w:cs="Times New Roman"/>
          <w:sz w:val="24"/>
          <w:szCs w:val="24"/>
          <w:lang w:val="en-GB"/>
        </w:rPr>
        <w:t xml:space="preserve">No </w:t>
      </w:r>
      <w:r w:rsidRPr="009C5272">
        <w:rPr>
          <w:rFonts w:ascii="Times New Roman" w:hAnsi="Times New Roman" w:cs="Times New Roman"/>
          <w:sz w:val="24"/>
          <w:szCs w:val="24"/>
          <w:lang w:val="en-GB"/>
        </w:rPr>
        <w:t xml:space="preserve">6415 and paragraph one of Article 3 of the </w:t>
      </w:r>
      <w:r w:rsidR="009C5272" w:rsidRPr="009C5272">
        <w:rPr>
          <w:rFonts w:ascii="Times New Roman" w:hAnsi="Times New Roman" w:cs="Times New Roman"/>
          <w:sz w:val="24"/>
          <w:szCs w:val="24"/>
          <w:lang w:val="en-GB"/>
        </w:rPr>
        <w:t>PF Law</w:t>
      </w:r>
      <w:r w:rsidRPr="009C5272">
        <w:rPr>
          <w:rFonts w:ascii="Times New Roman" w:hAnsi="Times New Roman" w:cs="Times New Roman"/>
          <w:sz w:val="24"/>
          <w:szCs w:val="24"/>
          <w:lang w:val="en-GB"/>
        </w:rPr>
        <w:t>, assets of individuals, entities and organisations</w:t>
      </w:r>
      <w:r w:rsidRPr="009810A2">
        <w:rPr>
          <w:rFonts w:ascii="Times New Roman" w:hAnsi="Times New Roman" w:cs="Times New Roman"/>
          <w:sz w:val="24"/>
          <w:szCs w:val="24"/>
          <w:lang w:val="en-GB"/>
        </w:rPr>
        <w:t xml:space="preserve"> listed in UNSC Resolutions </w:t>
      </w:r>
      <w:r w:rsidRPr="009810A2">
        <w:rPr>
          <w:rFonts w:ascii="Times New Roman" w:hAnsi="Times New Roman" w:cs="Times New Roman"/>
          <w:sz w:val="24"/>
          <w:szCs w:val="24"/>
        </w:rPr>
        <w:t>1267 (</w:t>
      </w:r>
      <w:r w:rsidR="000414F7">
        <w:rPr>
          <w:rFonts w:ascii="Times New Roman" w:hAnsi="Times New Roman" w:cs="Times New Roman"/>
          <w:sz w:val="24"/>
          <w:szCs w:val="24"/>
        </w:rPr>
        <w:t>1999), 1988 (2011), 1989 (2011)</w:t>
      </w:r>
      <w:r w:rsidRPr="009810A2">
        <w:rPr>
          <w:rFonts w:ascii="Times New Roman" w:hAnsi="Times New Roman" w:cs="Times New Roman"/>
          <w:sz w:val="24"/>
          <w:szCs w:val="24"/>
        </w:rPr>
        <w:t xml:space="preserve">, 2253 (2015), 1718(2006) </w:t>
      </w:r>
      <w:proofErr w:type="spellStart"/>
      <w:r w:rsidRPr="009810A2">
        <w:rPr>
          <w:rFonts w:ascii="Times New Roman" w:hAnsi="Times New Roman" w:cs="Times New Roman"/>
          <w:sz w:val="24"/>
          <w:szCs w:val="24"/>
        </w:rPr>
        <w:t>and</w:t>
      </w:r>
      <w:proofErr w:type="spellEnd"/>
      <w:r w:rsidRPr="009810A2">
        <w:rPr>
          <w:rFonts w:ascii="Times New Roman" w:hAnsi="Times New Roman" w:cs="Times New Roman"/>
          <w:sz w:val="24"/>
          <w:szCs w:val="24"/>
        </w:rPr>
        <w:t xml:space="preserve"> 2231(2015</w:t>
      </w:r>
      <w:r w:rsidRPr="009810A2">
        <w:rPr>
          <w:rFonts w:ascii="Times New Roman" w:hAnsi="Times New Roman" w:cs="Times New Roman"/>
          <w:sz w:val="24"/>
          <w:szCs w:val="24"/>
          <w:lang w:val="en-GB"/>
        </w:rPr>
        <w:t>), and in their successive resolutions</w:t>
      </w:r>
      <w:r w:rsidRPr="009810A2">
        <w:rPr>
          <w:rFonts w:ascii="Times New Roman" w:hAnsi="Times New Roman" w:cs="Times New Roman"/>
          <w:sz w:val="24"/>
          <w:szCs w:val="24"/>
        </w:rPr>
        <w:t xml:space="preserve"> </w:t>
      </w:r>
      <w:r w:rsidRPr="009810A2">
        <w:rPr>
          <w:rFonts w:ascii="Times New Roman" w:hAnsi="Times New Roman" w:cs="Times New Roman"/>
          <w:sz w:val="24"/>
          <w:szCs w:val="24"/>
          <w:lang w:val="en-GB"/>
        </w:rPr>
        <w:t xml:space="preserve">may be frozen with a decision published on the Official Gazette. Again, pursuant to Article 6 and 7 of the Law </w:t>
      </w:r>
      <w:r w:rsidR="00223742">
        <w:rPr>
          <w:rFonts w:ascii="Times New Roman" w:hAnsi="Times New Roman" w:cs="Times New Roman"/>
          <w:sz w:val="24"/>
          <w:szCs w:val="24"/>
          <w:lang w:val="en-GB"/>
        </w:rPr>
        <w:t xml:space="preserve">No </w:t>
      </w:r>
      <w:r w:rsidRPr="009810A2">
        <w:rPr>
          <w:rFonts w:ascii="Times New Roman" w:hAnsi="Times New Roman" w:cs="Times New Roman"/>
          <w:sz w:val="24"/>
          <w:szCs w:val="24"/>
          <w:lang w:val="en-GB"/>
        </w:rPr>
        <w:t xml:space="preserve">6415, assets of individuals, entities and organisations may be frozen spontaneously or upon the request of a foreign country in accordance with UNSC resolution 1373 (2001), through a decision to be published in the Official Gazette based on the existence of reasonable grounds that they have committed the acts given in articles 3 and 4 of the Law </w:t>
      </w:r>
      <w:r w:rsidR="00223742">
        <w:rPr>
          <w:rFonts w:ascii="Times New Roman" w:hAnsi="Times New Roman" w:cs="Times New Roman"/>
          <w:sz w:val="24"/>
          <w:szCs w:val="24"/>
          <w:lang w:val="en-GB"/>
        </w:rPr>
        <w:t xml:space="preserve">No </w:t>
      </w:r>
      <w:r w:rsidRPr="009810A2">
        <w:rPr>
          <w:rFonts w:ascii="Times New Roman" w:hAnsi="Times New Roman" w:cs="Times New Roman"/>
          <w:sz w:val="24"/>
          <w:szCs w:val="24"/>
          <w:lang w:val="en-GB"/>
        </w:rPr>
        <w:t xml:space="preserve">6415. </w:t>
      </w:r>
    </w:p>
    <w:p w:rsidR="009810A2" w:rsidRPr="009810A2" w:rsidRDefault="009810A2" w:rsidP="009810A2">
      <w:pPr>
        <w:pStyle w:val="ListeParagraf"/>
        <w:numPr>
          <w:ilvl w:val="0"/>
          <w:numId w:val="20"/>
        </w:numPr>
        <w:spacing w:before="240" w:after="120"/>
        <w:ind w:left="0" w:firstLine="0"/>
        <w:jc w:val="both"/>
        <w:rPr>
          <w:rFonts w:ascii="Times New Roman" w:hAnsi="Times New Roman" w:cs="Times New Roman"/>
          <w:b/>
          <w:sz w:val="24"/>
          <w:szCs w:val="24"/>
          <w:lang w:val="en-GB"/>
        </w:rPr>
      </w:pPr>
      <w:r w:rsidRPr="009810A2">
        <w:rPr>
          <w:rFonts w:ascii="Times New Roman" w:hAnsi="Times New Roman" w:cs="Times New Roman"/>
          <w:b/>
          <w:sz w:val="24"/>
          <w:szCs w:val="24"/>
          <w:lang w:val="en-GB"/>
        </w:rPr>
        <w:t xml:space="preserve">Application Procedures Against the Decisions </w:t>
      </w:r>
    </w:p>
    <w:p w:rsidR="009810A2" w:rsidRPr="009810A2" w:rsidRDefault="009810A2" w:rsidP="009810A2">
      <w:pPr>
        <w:pStyle w:val="ListeParagraf"/>
        <w:numPr>
          <w:ilvl w:val="1"/>
          <w:numId w:val="20"/>
        </w:numPr>
        <w:spacing w:before="240" w:after="120"/>
        <w:ind w:left="0" w:firstLine="0"/>
        <w:jc w:val="both"/>
        <w:rPr>
          <w:rFonts w:ascii="Times New Roman" w:hAnsi="Times New Roman" w:cs="Times New Roman"/>
          <w:b/>
          <w:sz w:val="24"/>
          <w:szCs w:val="24"/>
          <w:lang w:val="en-GB"/>
        </w:rPr>
      </w:pPr>
      <w:r w:rsidRPr="009810A2">
        <w:rPr>
          <w:rFonts w:ascii="Times New Roman" w:hAnsi="Times New Roman" w:cs="Times New Roman"/>
          <w:b/>
          <w:sz w:val="24"/>
          <w:szCs w:val="24"/>
          <w:lang w:val="en-GB"/>
        </w:rPr>
        <w:t xml:space="preserve">Applications Made in accordance with the Norms of Domestic Law </w:t>
      </w:r>
    </w:p>
    <w:p w:rsidR="009810A2" w:rsidRPr="009810A2" w:rsidRDefault="009810A2" w:rsidP="009810A2">
      <w:pPr>
        <w:spacing w:before="240" w:after="120"/>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 xml:space="preserve">Paragraph (2) of article 11 of the </w:t>
      </w:r>
      <w:r w:rsidR="0034795C" w:rsidRPr="009C5272">
        <w:rPr>
          <w:rFonts w:ascii="Times New Roman" w:hAnsi="Times New Roman" w:cs="Times New Roman"/>
          <w:sz w:val="24"/>
          <w:szCs w:val="24"/>
          <w:lang w:val="en-GB"/>
        </w:rPr>
        <w:t xml:space="preserve">Law </w:t>
      </w:r>
      <w:r w:rsidR="0034795C">
        <w:rPr>
          <w:rFonts w:ascii="Times New Roman" w:hAnsi="Times New Roman" w:cs="Times New Roman"/>
          <w:sz w:val="24"/>
          <w:szCs w:val="24"/>
          <w:lang w:val="en-GB"/>
        </w:rPr>
        <w:t xml:space="preserve">No </w:t>
      </w:r>
      <w:r w:rsidR="0034795C" w:rsidRPr="009C5272">
        <w:rPr>
          <w:rFonts w:ascii="Times New Roman" w:hAnsi="Times New Roman" w:cs="Times New Roman"/>
          <w:sz w:val="24"/>
          <w:szCs w:val="24"/>
          <w:lang w:val="en-GB"/>
        </w:rPr>
        <w:t xml:space="preserve">6415 </w:t>
      </w:r>
      <w:r w:rsidRPr="009810A2">
        <w:rPr>
          <w:rFonts w:ascii="Times New Roman" w:hAnsi="Times New Roman" w:cs="Times New Roman"/>
          <w:sz w:val="24"/>
          <w:szCs w:val="24"/>
          <w:lang w:val="en-GB"/>
        </w:rPr>
        <w:t xml:space="preserve">covers the provision of </w:t>
      </w:r>
      <w:r w:rsidR="009C5272">
        <w:rPr>
          <w:rFonts w:ascii="Times New Roman" w:hAnsi="Times New Roman" w:cs="Times New Roman"/>
          <w:sz w:val="24"/>
          <w:szCs w:val="24"/>
          <w:lang w:val="en-GB"/>
        </w:rPr>
        <w:t xml:space="preserve"> </w:t>
      </w:r>
      <w:r w:rsidRPr="009810A2">
        <w:rPr>
          <w:rFonts w:ascii="Times New Roman" w:hAnsi="Times New Roman" w:cs="Times New Roman"/>
          <w:sz w:val="24"/>
          <w:szCs w:val="24"/>
          <w:lang w:val="en-GB"/>
        </w:rPr>
        <w:t>“</w:t>
      </w:r>
      <w:r w:rsidRPr="004B39E6">
        <w:rPr>
          <w:rFonts w:ascii="Times New Roman" w:hAnsi="Times New Roman" w:cs="Times New Roman"/>
          <w:i/>
          <w:sz w:val="24"/>
          <w:szCs w:val="24"/>
          <w:lang w:val="en-GB"/>
        </w:rPr>
        <w:t>A decision on freezing of asset shall contain the identity of the person about whom the decision was made, reasons, scope, and expiration of the decision and legal remedies that can be applied against this decision and duration of application.</w:t>
      </w:r>
      <w:r w:rsidRPr="009810A2">
        <w:rPr>
          <w:rFonts w:ascii="Times New Roman" w:hAnsi="Times New Roman" w:cs="Times New Roman"/>
          <w:sz w:val="24"/>
          <w:szCs w:val="24"/>
          <w:lang w:val="en-GB"/>
        </w:rPr>
        <w:t>”</w:t>
      </w:r>
    </w:p>
    <w:p w:rsidR="009810A2" w:rsidRPr="009810A2" w:rsidRDefault="009810A2" w:rsidP="009810A2">
      <w:pPr>
        <w:spacing w:before="240" w:after="120"/>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 xml:space="preserve">Accordingly, the following statement was included into the Official Gazette </w:t>
      </w:r>
      <w:r w:rsidRPr="009810A2">
        <w:rPr>
          <w:rStyle w:val="DipnotBavurusu"/>
          <w:rFonts w:ascii="Times New Roman" w:hAnsi="Times New Roman" w:cs="Times New Roman"/>
          <w:sz w:val="24"/>
          <w:szCs w:val="24"/>
          <w:lang w:val="en-GB"/>
        </w:rPr>
        <w:footnoteReference w:id="1"/>
      </w:r>
      <w:r w:rsidRPr="009810A2">
        <w:rPr>
          <w:rFonts w:ascii="Times New Roman" w:hAnsi="Times New Roman" w:cs="Times New Roman"/>
          <w:sz w:val="24"/>
          <w:szCs w:val="24"/>
          <w:lang w:val="en-GB"/>
        </w:rPr>
        <w:t xml:space="preserve"> “A case may be opened against this decision within the State Council in 60 days following the issuance of the decision in the Official Gazette pursuant to article 24 of the Law on the Council</w:t>
      </w:r>
      <w:r w:rsidR="008A122C">
        <w:rPr>
          <w:rFonts w:ascii="Times New Roman" w:hAnsi="Times New Roman" w:cs="Times New Roman"/>
          <w:sz w:val="24"/>
          <w:szCs w:val="24"/>
          <w:lang w:val="en-GB"/>
        </w:rPr>
        <w:t xml:space="preserve"> of State</w:t>
      </w:r>
      <w:r w:rsidRPr="009810A2">
        <w:rPr>
          <w:rFonts w:ascii="Times New Roman" w:hAnsi="Times New Roman" w:cs="Times New Roman"/>
          <w:sz w:val="24"/>
          <w:szCs w:val="24"/>
          <w:lang w:val="en-GB"/>
        </w:rPr>
        <w:t xml:space="preserve"> and article 7 of Administrative Judicial Procedure</w:t>
      </w:r>
      <w:r w:rsidR="008A122C">
        <w:rPr>
          <w:rFonts w:ascii="Times New Roman" w:hAnsi="Times New Roman" w:cs="Times New Roman"/>
          <w:sz w:val="24"/>
          <w:szCs w:val="24"/>
          <w:lang w:val="en-GB"/>
        </w:rPr>
        <w:t>s</w:t>
      </w:r>
      <w:r w:rsidRPr="009810A2">
        <w:rPr>
          <w:rFonts w:ascii="Times New Roman" w:hAnsi="Times New Roman" w:cs="Times New Roman"/>
          <w:sz w:val="24"/>
          <w:szCs w:val="24"/>
          <w:lang w:val="en-GB"/>
        </w:rPr>
        <w:t xml:space="preserve"> </w:t>
      </w:r>
      <w:r w:rsidR="008A122C">
        <w:rPr>
          <w:rFonts w:ascii="Times New Roman" w:hAnsi="Times New Roman" w:cs="Times New Roman"/>
          <w:sz w:val="24"/>
          <w:szCs w:val="24"/>
          <w:lang w:val="en-GB"/>
        </w:rPr>
        <w:t>Law</w:t>
      </w:r>
      <w:r w:rsidRPr="009810A2">
        <w:rPr>
          <w:rFonts w:ascii="Times New Roman" w:hAnsi="Times New Roman" w:cs="Times New Roman"/>
          <w:sz w:val="24"/>
          <w:szCs w:val="24"/>
          <w:lang w:val="en-GB"/>
        </w:rPr>
        <w:t>.</w:t>
      </w:r>
    </w:p>
    <w:p w:rsidR="009810A2" w:rsidRPr="009810A2" w:rsidRDefault="009810A2" w:rsidP="009810A2">
      <w:pPr>
        <w:spacing w:after="0" w:line="240" w:lineRule="auto"/>
        <w:jc w:val="both"/>
        <w:rPr>
          <w:rFonts w:ascii="Times New Roman" w:hAnsi="Times New Roman" w:cs="Times New Roman"/>
          <w:i/>
          <w:sz w:val="24"/>
          <w:szCs w:val="24"/>
          <w:lang w:val="en-GB"/>
        </w:rPr>
      </w:pPr>
      <w:r w:rsidRPr="009810A2">
        <w:rPr>
          <w:rFonts w:ascii="Times New Roman" w:hAnsi="Times New Roman" w:cs="Times New Roman"/>
          <w:sz w:val="24"/>
          <w:szCs w:val="24"/>
          <w:lang w:val="en-GB"/>
        </w:rPr>
        <w:t xml:space="preserve">Based on the provision of </w:t>
      </w:r>
      <w:r w:rsidRPr="009810A2">
        <w:rPr>
          <w:rFonts w:ascii="Times New Roman" w:hAnsi="Times New Roman" w:cs="Times New Roman"/>
          <w:i/>
          <w:sz w:val="24"/>
          <w:szCs w:val="24"/>
          <w:lang w:val="en-GB"/>
        </w:rPr>
        <w:t>“Relevant provisions of the L</w:t>
      </w:r>
      <w:r w:rsidR="00223742">
        <w:rPr>
          <w:rFonts w:ascii="Times New Roman" w:hAnsi="Times New Roman" w:cs="Times New Roman"/>
          <w:i/>
          <w:sz w:val="24"/>
          <w:szCs w:val="24"/>
          <w:lang w:val="en-GB"/>
        </w:rPr>
        <w:t xml:space="preserve">aw No </w:t>
      </w:r>
      <w:r w:rsidRPr="009810A2">
        <w:rPr>
          <w:rFonts w:ascii="Times New Roman" w:hAnsi="Times New Roman" w:cs="Times New Roman"/>
          <w:i/>
          <w:sz w:val="24"/>
          <w:szCs w:val="24"/>
          <w:lang w:val="en-GB"/>
        </w:rPr>
        <w:t xml:space="preserve">6415 shall be applied as to implementation and results of the decisions made for freezing of assets pursuant to UNSC resolutions, provided that the provisions of this law are reserved.” </w:t>
      </w:r>
      <w:r w:rsidRPr="009810A2">
        <w:rPr>
          <w:rFonts w:ascii="Times New Roman" w:hAnsi="Times New Roman" w:cs="Times New Roman"/>
          <w:sz w:val="24"/>
          <w:szCs w:val="24"/>
          <w:lang w:val="en-GB"/>
        </w:rPr>
        <w:t xml:space="preserve">stated in paragraph (3) of </w:t>
      </w:r>
      <w:r w:rsidR="009C5272">
        <w:rPr>
          <w:rFonts w:ascii="Times New Roman" w:hAnsi="Times New Roman" w:cs="Times New Roman"/>
          <w:sz w:val="24"/>
          <w:szCs w:val="24"/>
          <w:lang w:val="en-GB"/>
        </w:rPr>
        <w:t>A</w:t>
      </w:r>
      <w:r w:rsidRPr="009810A2">
        <w:rPr>
          <w:rFonts w:ascii="Times New Roman" w:hAnsi="Times New Roman" w:cs="Times New Roman"/>
          <w:sz w:val="24"/>
          <w:szCs w:val="24"/>
          <w:lang w:val="en-GB"/>
        </w:rPr>
        <w:t xml:space="preserve">rticle 3 </w:t>
      </w:r>
      <w:r w:rsidRPr="009C5272">
        <w:rPr>
          <w:rFonts w:ascii="Times New Roman" w:hAnsi="Times New Roman" w:cs="Times New Roman"/>
          <w:sz w:val="24"/>
          <w:szCs w:val="24"/>
          <w:lang w:val="en-GB"/>
        </w:rPr>
        <w:t>of</w:t>
      </w:r>
      <w:r w:rsidRPr="009C5272">
        <w:rPr>
          <w:rFonts w:ascii="Times New Roman" w:hAnsi="Times New Roman" w:cs="Times New Roman"/>
          <w:i/>
          <w:sz w:val="24"/>
          <w:szCs w:val="24"/>
          <w:lang w:val="en-GB"/>
        </w:rPr>
        <w:t xml:space="preserve"> </w:t>
      </w:r>
      <w:r w:rsidRPr="009C5272">
        <w:rPr>
          <w:rFonts w:ascii="Times New Roman" w:hAnsi="Times New Roman" w:cs="Times New Roman"/>
          <w:sz w:val="24"/>
          <w:szCs w:val="24"/>
          <w:lang w:val="en-GB"/>
        </w:rPr>
        <w:t>PF Law</w:t>
      </w:r>
      <w:r w:rsidRPr="009810A2">
        <w:rPr>
          <w:rFonts w:ascii="Times New Roman" w:hAnsi="Times New Roman" w:cs="Times New Roman"/>
          <w:sz w:val="24"/>
          <w:szCs w:val="24"/>
          <w:lang w:val="en-GB"/>
        </w:rPr>
        <w:t xml:space="preserve">, this application procedure applies also to assets pursuant to the law aforementioned. </w:t>
      </w:r>
    </w:p>
    <w:p w:rsidR="009810A2" w:rsidRPr="009810A2" w:rsidRDefault="009810A2" w:rsidP="009810A2">
      <w:pPr>
        <w:spacing w:after="0" w:line="240" w:lineRule="auto"/>
        <w:jc w:val="both"/>
        <w:rPr>
          <w:rFonts w:ascii="Times New Roman" w:eastAsia="Times New Roman" w:hAnsi="Times New Roman" w:cs="Times New Roman"/>
          <w:sz w:val="24"/>
          <w:szCs w:val="24"/>
          <w:lang w:val="en-GB"/>
        </w:rPr>
      </w:pPr>
      <w:r w:rsidRPr="009810A2">
        <w:rPr>
          <w:rFonts w:ascii="Times New Roman" w:eastAsia="Times New Roman" w:hAnsi="Times New Roman" w:cs="Times New Roman"/>
          <w:sz w:val="24"/>
          <w:szCs w:val="24"/>
          <w:lang w:val="en-GB"/>
        </w:rPr>
        <w:lastRenderedPageBreak/>
        <w:t>Moreover, concerned persons may request to review of the element of “reasonable ground” which is basis of the decision af</w:t>
      </w:r>
      <w:r>
        <w:rPr>
          <w:rFonts w:ascii="Times New Roman" w:eastAsia="Times New Roman" w:hAnsi="Times New Roman" w:cs="Times New Roman"/>
          <w:sz w:val="24"/>
          <w:szCs w:val="24"/>
          <w:lang w:val="en-GB"/>
        </w:rPr>
        <w:t>or</w:t>
      </w:r>
      <w:r w:rsidRPr="009810A2">
        <w:rPr>
          <w:rFonts w:ascii="Times New Roman" w:eastAsia="Times New Roman" w:hAnsi="Times New Roman" w:cs="Times New Roman"/>
          <w:sz w:val="24"/>
          <w:szCs w:val="24"/>
          <w:lang w:val="en-GB"/>
        </w:rPr>
        <w:t xml:space="preserve">ementioned by </w:t>
      </w:r>
      <w:r w:rsidR="00715F32">
        <w:rPr>
          <w:rFonts w:ascii="Times New Roman" w:eastAsia="Times New Roman" w:hAnsi="Times New Roman" w:cs="Times New Roman"/>
          <w:sz w:val="24"/>
          <w:szCs w:val="24"/>
          <w:lang w:val="en-GB"/>
        </w:rPr>
        <w:t>applying</w:t>
      </w:r>
      <w:r w:rsidRPr="009810A2">
        <w:rPr>
          <w:rFonts w:ascii="Times New Roman" w:eastAsia="Times New Roman" w:hAnsi="Times New Roman" w:cs="Times New Roman"/>
          <w:sz w:val="24"/>
          <w:szCs w:val="24"/>
          <w:lang w:val="en-GB"/>
        </w:rPr>
        <w:t xml:space="preserve"> to the Assessment Commission or the Co</w:t>
      </w:r>
      <w:r>
        <w:rPr>
          <w:rFonts w:ascii="Times New Roman" w:eastAsia="Times New Roman" w:hAnsi="Times New Roman" w:cs="Times New Roman"/>
          <w:sz w:val="24"/>
          <w:szCs w:val="24"/>
          <w:lang w:val="en-GB"/>
        </w:rPr>
        <w:t>m</w:t>
      </w:r>
      <w:r w:rsidRPr="009810A2">
        <w:rPr>
          <w:rFonts w:ascii="Times New Roman" w:eastAsia="Times New Roman" w:hAnsi="Times New Roman" w:cs="Times New Roman"/>
          <w:sz w:val="24"/>
          <w:szCs w:val="24"/>
          <w:lang w:val="en-GB"/>
        </w:rPr>
        <w:t xml:space="preserve">mission on Supervision and Cooperation, depending on what law is the basis of the asset freezing decision. An application mechanism different from those mentioned above is stipulated  pursuant </w:t>
      </w:r>
      <w:r w:rsidRPr="003D6205">
        <w:rPr>
          <w:rFonts w:ascii="Times New Roman" w:eastAsia="Times New Roman" w:hAnsi="Times New Roman" w:cs="Times New Roman"/>
          <w:sz w:val="24"/>
          <w:szCs w:val="24"/>
          <w:lang w:val="en-GB"/>
        </w:rPr>
        <w:t>to paragraph (3) and subsequent paragr</w:t>
      </w:r>
      <w:r w:rsidR="00223742" w:rsidRPr="003D6205">
        <w:rPr>
          <w:rFonts w:ascii="Times New Roman" w:eastAsia="Times New Roman" w:hAnsi="Times New Roman" w:cs="Times New Roman"/>
          <w:sz w:val="24"/>
          <w:szCs w:val="24"/>
          <w:lang w:val="en-GB"/>
        </w:rPr>
        <w:t xml:space="preserve">aphs of </w:t>
      </w:r>
      <w:r w:rsidR="005329B7">
        <w:rPr>
          <w:rFonts w:ascii="Times New Roman" w:eastAsia="Times New Roman" w:hAnsi="Times New Roman" w:cs="Times New Roman"/>
          <w:sz w:val="24"/>
          <w:szCs w:val="24"/>
          <w:lang w:val="en-GB"/>
        </w:rPr>
        <w:t>A</w:t>
      </w:r>
      <w:r w:rsidR="00223742" w:rsidRPr="003D6205">
        <w:rPr>
          <w:rFonts w:ascii="Times New Roman" w:eastAsia="Times New Roman" w:hAnsi="Times New Roman" w:cs="Times New Roman"/>
          <w:sz w:val="24"/>
          <w:szCs w:val="24"/>
          <w:lang w:val="en-GB"/>
        </w:rPr>
        <w:t xml:space="preserve">rticle 7 of the Law No </w:t>
      </w:r>
      <w:r w:rsidRPr="003D6205">
        <w:rPr>
          <w:rFonts w:ascii="Times New Roman" w:eastAsia="Times New Roman" w:hAnsi="Times New Roman" w:cs="Times New Roman"/>
          <w:sz w:val="24"/>
          <w:szCs w:val="24"/>
          <w:lang w:val="en-GB"/>
        </w:rPr>
        <w:t>6415 in accordance with</w:t>
      </w:r>
      <w:r w:rsidRPr="009810A2">
        <w:rPr>
          <w:rFonts w:ascii="Times New Roman" w:eastAsia="Times New Roman" w:hAnsi="Times New Roman" w:cs="Times New Roman"/>
          <w:sz w:val="24"/>
          <w:szCs w:val="24"/>
          <w:lang w:val="en-GB"/>
        </w:rPr>
        <w:t xml:space="preserve"> the regulations on “domestic freezing mechanisms”, accordingly, the decisions made by the Ministry of Treasury and Finance, and Ministry of Interior are submitted to </w:t>
      </w:r>
      <w:r w:rsidR="00402057">
        <w:rPr>
          <w:rFonts w:ascii="Times New Roman" w:eastAsia="Times New Roman" w:hAnsi="Times New Roman" w:cs="Times New Roman"/>
          <w:sz w:val="24"/>
          <w:szCs w:val="24"/>
          <w:lang w:val="en-GB"/>
        </w:rPr>
        <w:t>H</w:t>
      </w:r>
      <w:r w:rsidR="000414F7">
        <w:rPr>
          <w:rFonts w:ascii="Times New Roman" w:eastAsia="Times New Roman" w:hAnsi="Times New Roman" w:cs="Times New Roman"/>
          <w:sz w:val="24"/>
          <w:szCs w:val="24"/>
          <w:lang w:val="en-GB"/>
        </w:rPr>
        <w:t>eavy</w:t>
      </w:r>
      <w:r w:rsidRPr="009810A2">
        <w:rPr>
          <w:rFonts w:ascii="Times New Roman" w:eastAsia="Times New Roman" w:hAnsi="Times New Roman" w:cs="Times New Roman"/>
          <w:sz w:val="24"/>
          <w:szCs w:val="24"/>
          <w:lang w:val="en-GB"/>
        </w:rPr>
        <w:t xml:space="preserve"> Criminal Court</w:t>
      </w:r>
      <w:r w:rsidR="005329B7">
        <w:rPr>
          <w:rFonts w:ascii="Times New Roman" w:eastAsia="Times New Roman" w:hAnsi="Times New Roman" w:cs="Times New Roman"/>
          <w:sz w:val="24"/>
          <w:szCs w:val="24"/>
          <w:lang w:val="en-GB"/>
        </w:rPr>
        <w:t xml:space="preserve">. In accordance with Article 7(6) of the </w:t>
      </w:r>
      <w:r w:rsidR="005329B7" w:rsidRPr="003D6205">
        <w:rPr>
          <w:rFonts w:ascii="Times New Roman" w:eastAsia="Times New Roman" w:hAnsi="Times New Roman" w:cs="Times New Roman"/>
          <w:sz w:val="24"/>
          <w:szCs w:val="24"/>
          <w:lang w:val="en-GB"/>
        </w:rPr>
        <w:t>Law No 6415</w:t>
      </w:r>
      <w:r w:rsidRPr="009810A2">
        <w:rPr>
          <w:rFonts w:ascii="Times New Roman" w:eastAsia="Times New Roman" w:hAnsi="Times New Roman" w:cs="Times New Roman"/>
          <w:sz w:val="24"/>
          <w:szCs w:val="24"/>
          <w:lang w:val="en-GB"/>
        </w:rPr>
        <w:t xml:space="preserve">, the requests for repeal of asset freezing decisions should be made to the Assessment Commission. The commission makes assessments on the said requests and submit its proposals on this subject to relevant Ministers. </w:t>
      </w:r>
    </w:p>
    <w:p w:rsidR="009810A2" w:rsidRPr="009810A2" w:rsidRDefault="009810A2" w:rsidP="009810A2">
      <w:pPr>
        <w:spacing w:before="240" w:after="120"/>
        <w:jc w:val="both"/>
        <w:rPr>
          <w:rFonts w:ascii="Times New Roman" w:hAnsi="Times New Roman" w:cs="Times New Roman"/>
          <w:b/>
          <w:sz w:val="24"/>
          <w:szCs w:val="24"/>
          <w:lang w:val="en-GB"/>
        </w:rPr>
      </w:pPr>
      <w:r w:rsidRPr="009810A2">
        <w:rPr>
          <w:rFonts w:ascii="Times New Roman" w:hAnsi="Times New Roman" w:cs="Times New Roman"/>
          <w:b/>
          <w:sz w:val="24"/>
          <w:szCs w:val="24"/>
          <w:lang w:val="en-GB"/>
        </w:rPr>
        <w:t>2.2. Applications made in accordance with UNSC Regulations</w:t>
      </w:r>
    </w:p>
    <w:p w:rsidR="009810A2" w:rsidRPr="009810A2" w:rsidRDefault="009810A2" w:rsidP="009810A2">
      <w:pPr>
        <w:spacing w:before="240" w:after="120"/>
        <w:jc w:val="both"/>
        <w:rPr>
          <w:rFonts w:ascii="Times New Roman" w:hAnsi="Times New Roman" w:cs="Times New Roman"/>
          <w:i/>
          <w:sz w:val="24"/>
          <w:szCs w:val="24"/>
          <w:lang w:val="en-GB"/>
        </w:rPr>
      </w:pPr>
      <w:r w:rsidRPr="009810A2">
        <w:rPr>
          <w:rFonts w:ascii="Times New Roman" w:hAnsi="Times New Roman" w:cs="Times New Roman"/>
          <w:sz w:val="24"/>
          <w:szCs w:val="24"/>
          <w:lang w:val="en-GB"/>
        </w:rPr>
        <w:t>Paragraph (</w:t>
      </w:r>
      <w:r w:rsidR="00223742">
        <w:rPr>
          <w:rFonts w:ascii="Times New Roman" w:hAnsi="Times New Roman" w:cs="Times New Roman"/>
          <w:sz w:val="24"/>
          <w:szCs w:val="24"/>
          <w:lang w:val="en-GB"/>
        </w:rPr>
        <w:t xml:space="preserve">3) of article 5 of the Law No </w:t>
      </w:r>
      <w:r w:rsidRPr="009810A2">
        <w:rPr>
          <w:rFonts w:ascii="Times New Roman" w:hAnsi="Times New Roman" w:cs="Times New Roman"/>
          <w:sz w:val="24"/>
          <w:szCs w:val="24"/>
          <w:lang w:val="en-GB"/>
        </w:rPr>
        <w:t xml:space="preserve">6415 covers the provision </w:t>
      </w:r>
      <w:r w:rsidR="00311931" w:rsidRPr="009810A2">
        <w:rPr>
          <w:rFonts w:ascii="Times New Roman" w:hAnsi="Times New Roman" w:cs="Times New Roman"/>
          <w:sz w:val="24"/>
          <w:szCs w:val="24"/>
          <w:lang w:val="en-GB"/>
        </w:rPr>
        <w:t>of “</w:t>
      </w:r>
      <w:r w:rsidRPr="009810A2">
        <w:rPr>
          <w:rFonts w:ascii="Times New Roman" w:hAnsi="Times New Roman" w:cs="Times New Roman"/>
          <w:i/>
          <w:sz w:val="24"/>
          <w:szCs w:val="24"/>
          <w:lang w:val="en-GB"/>
        </w:rPr>
        <w:t>Applications against the United Nations Security Council Resolutions shall be conveyed to the United Nations Security Council by MASAK through the Ministry of Foreign Affairs.”</w:t>
      </w:r>
    </w:p>
    <w:p w:rsidR="009810A2" w:rsidRPr="009810A2" w:rsidRDefault="009810A2" w:rsidP="009810A2">
      <w:pPr>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In this framework, concerned persons may directly use application procedures provided by UNSC or if the applications are submitted to MASAK, they</w:t>
      </w:r>
      <w:r w:rsidRPr="009810A2">
        <w:rPr>
          <w:lang w:val="en-GB"/>
        </w:rPr>
        <w:t xml:space="preserve"> </w:t>
      </w:r>
      <w:r w:rsidRPr="009810A2">
        <w:rPr>
          <w:rFonts w:ascii="Times New Roman" w:hAnsi="Times New Roman" w:cs="Times New Roman"/>
          <w:sz w:val="24"/>
          <w:szCs w:val="24"/>
          <w:lang w:val="en-GB"/>
        </w:rPr>
        <w:t xml:space="preserve">shall be conveyed to the </w:t>
      </w:r>
      <w:r w:rsidR="007D0F62">
        <w:rPr>
          <w:rFonts w:ascii="Times New Roman" w:hAnsi="Times New Roman" w:cs="Times New Roman"/>
          <w:sz w:val="24"/>
          <w:szCs w:val="24"/>
          <w:lang w:val="en-GB"/>
        </w:rPr>
        <w:t>UNSC</w:t>
      </w:r>
      <w:r w:rsidRPr="009810A2">
        <w:rPr>
          <w:rFonts w:ascii="Times New Roman" w:hAnsi="Times New Roman" w:cs="Times New Roman"/>
          <w:sz w:val="24"/>
          <w:szCs w:val="24"/>
          <w:lang w:val="en-GB"/>
        </w:rPr>
        <w:t xml:space="preserve"> by MASAK through the Ministry of Foreign Affairs.</w:t>
      </w:r>
    </w:p>
    <w:p w:rsidR="009810A2" w:rsidRPr="009810A2" w:rsidRDefault="009810A2" w:rsidP="009810A2">
      <w:pPr>
        <w:jc w:val="both"/>
        <w:rPr>
          <w:rFonts w:ascii="Times New Roman" w:hAnsi="Times New Roman" w:cs="Times New Roman"/>
          <w:b/>
          <w:sz w:val="24"/>
          <w:szCs w:val="24"/>
          <w:lang w:val="en-GB"/>
        </w:rPr>
      </w:pPr>
      <w:r w:rsidRPr="009810A2">
        <w:rPr>
          <w:rFonts w:ascii="Times New Roman" w:hAnsi="Times New Roman" w:cs="Times New Roman"/>
          <w:b/>
          <w:sz w:val="24"/>
          <w:szCs w:val="24"/>
          <w:lang w:val="en-GB"/>
        </w:rPr>
        <w:t>2.2.1 Ombudsperson</w:t>
      </w:r>
    </w:p>
    <w:p w:rsidR="009810A2" w:rsidRPr="009810A2" w:rsidRDefault="009810A2" w:rsidP="009810A2">
      <w:pPr>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 xml:space="preserve">Persons, entities and organizations whose assets are frozen pursuant to UNSC Resolutions 1267(1999), 1989(2011) and 2253(2015) can apply to Office of Ombudsperson established under UNSC Resolution 1904 (2009) directly by means of contact information given below or through MASAK to object to these decisions. </w:t>
      </w:r>
    </w:p>
    <w:p w:rsidR="009810A2" w:rsidRPr="009810A2" w:rsidRDefault="009810A2" w:rsidP="009810A2">
      <w:pPr>
        <w:spacing w:after="0" w:line="240" w:lineRule="auto"/>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 xml:space="preserve"> “Office of the Ombudsperson to the ISIL (</w:t>
      </w:r>
      <w:proofErr w:type="spellStart"/>
      <w:r w:rsidRPr="009810A2">
        <w:rPr>
          <w:rFonts w:ascii="Times New Roman" w:hAnsi="Times New Roman" w:cs="Times New Roman"/>
          <w:sz w:val="24"/>
          <w:szCs w:val="24"/>
          <w:lang w:val="en-GB"/>
        </w:rPr>
        <w:t>Da'esh</w:t>
      </w:r>
      <w:proofErr w:type="spellEnd"/>
      <w:r w:rsidRPr="009810A2">
        <w:rPr>
          <w:rFonts w:ascii="Times New Roman" w:hAnsi="Times New Roman" w:cs="Times New Roman"/>
          <w:sz w:val="24"/>
          <w:szCs w:val="24"/>
          <w:lang w:val="en-GB"/>
        </w:rPr>
        <w:t>) and Al-Qaida Sanctions Committee</w:t>
      </w:r>
    </w:p>
    <w:p w:rsidR="009810A2" w:rsidRPr="009810A2" w:rsidRDefault="009810A2" w:rsidP="009810A2">
      <w:pPr>
        <w:spacing w:after="0" w:line="240" w:lineRule="auto"/>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Room DC2-2206</w:t>
      </w:r>
    </w:p>
    <w:p w:rsidR="009810A2" w:rsidRPr="009810A2" w:rsidRDefault="009810A2" w:rsidP="009810A2">
      <w:pPr>
        <w:spacing w:after="0" w:line="240" w:lineRule="auto"/>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United Nations</w:t>
      </w:r>
    </w:p>
    <w:p w:rsidR="009810A2" w:rsidRPr="009810A2" w:rsidRDefault="009810A2" w:rsidP="009810A2">
      <w:pPr>
        <w:spacing w:after="0" w:line="240" w:lineRule="auto"/>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New York, NY 10017</w:t>
      </w:r>
    </w:p>
    <w:p w:rsidR="009810A2" w:rsidRPr="009810A2" w:rsidRDefault="009810A2" w:rsidP="009810A2">
      <w:pPr>
        <w:spacing w:after="0" w:line="240" w:lineRule="auto"/>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United States of America</w:t>
      </w:r>
    </w:p>
    <w:p w:rsidR="009810A2" w:rsidRPr="009810A2" w:rsidRDefault="009810A2" w:rsidP="009810A2">
      <w:pPr>
        <w:spacing w:after="0" w:line="240" w:lineRule="auto"/>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Tel: +1 212 963 2671</w:t>
      </w:r>
    </w:p>
    <w:p w:rsidR="009810A2" w:rsidRPr="009810A2" w:rsidRDefault="009810A2" w:rsidP="009810A2">
      <w:pPr>
        <w:spacing w:after="0" w:line="240" w:lineRule="auto"/>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 xml:space="preserve">E-mail: </w:t>
      </w:r>
      <w:hyperlink r:id="rId11" w:history="1">
        <w:r w:rsidRPr="009810A2">
          <w:rPr>
            <w:rStyle w:val="Kpr"/>
            <w:rFonts w:ascii="Times New Roman" w:hAnsi="Times New Roman" w:cs="Times New Roman"/>
            <w:color w:val="auto"/>
            <w:sz w:val="24"/>
            <w:szCs w:val="24"/>
            <w:lang w:val="en-GB"/>
          </w:rPr>
          <w:t>ombudsperson@un.org</w:t>
        </w:r>
      </w:hyperlink>
      <w:r w:rsidRPr="009810A2">
        <w:rPr>
          <w:rFonts w:ascii="Times New Roman" w:hAnsi="Times New Roman" w:cs="Times New Roman"/>
          <w:sz w:val="24"/>
          <w:szCs w:val="24"/>
          <w:lang w:val="en-GB"/>
        </w:rPr>
        <w:t xml:space="preserve"> “</w:t>
      </w:r>
    </w:p>
    <w:p w:rsidR="009810A2" w:rsidRPr="009810A2" w:rsidRDefault="009810A2" w:rsidP="009810A2">
      <w:pPr>
        <w:spacing w:after="0" w:line="240" w:lineRule="auto"/>
        <w:jc w:val="both"/>
        <w:rPr>
          <w:rFonts w:ascii="Times New Roman" w:hAnsi="Times New Roman" w:cs="Times New Roman"/>
          <w:sz w:val="24"/>
          <w:szCs w:val="24"/>
          <w:lang w:val="en-GB"/>
        </w:rPr>
      </w:pPr>
    </w:p>
    <w:p w:rsidR="009810A2" w:rsidRPr="00DA6EAF" w:rsidRDefault="009810A2" w:rsidP="009810A2">
      <w:pPr>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 xml:space="preserve">Ombudsperson is an independent unit assigned directly by Secretary General of the UN and details of the procedure is given in the annex. </w:t>
      </w:r>
      <w:r w:rsidRPr="00DA6EAF">
        <w:rPr>
          <w:rFonts w:ascii="Times New Roman" w:hAnsi="Times New Roman" w:cs="Times New Roman"/>
          <w:sz w:val="24"/>
          <w:szCs w:val="24"/>
          <w:lang w:val="en-GB"/>
        </w:rPr>
        <w:t>(A</w:t>
      </w:r>
      <w:r w:rsidR="00DA6EAF">
        <w:rPr>
          <w:rFonts w:ascii="Times New Roman" w:hAnsi="Times New Roman" w:cs="Times New Roman"/>
          <w:sz w:val="24"/>
          <w:szCs w:val="24"/>
          <w:lang w:val="en-GB"/>
        </w:rPr>
        <w:t>nnex</w:t>
      </w:r>
      <w:r w:rsidRPr="00DA6EAF">
        <w:rPr>
          <w:rFonts w:ascii="Times New Roman" w:hAnsi="Times New Roman" w:cs="Times New Roman"/>
          <w:sz w:val="24"/>
          <w:szCs w:val="24"/>
          <w:lang w:val="en-GB"/>
        </w:rPr>
        <w:t>-</w:t>
      </w:r>
      <w:r w:rsidR="00DA6EAF" w:rsidRPr="00DA6EAF">
        <w:rPr>
          <w:rFonts w:ascii="Times New Roman" w:hAnsi="Times New Roman" w:cs="Times New Roman"/>
          <w:sz w:val="24"/>
          <w:szCs w:val="24"/>
          <w:lang w:val="en-GB"/>
        </w:rPr>
        <w:t>1)</w:t>
      </w:r>
      <w:r w:rsidRPr="00DA6EAF">
        <w:rPr>
          <w:rFonts w:ascii="Times New Roman" w:hAnsi="Times New Roman" w:cs="Times New Roman"/>
          <w:sz w:val="24"/>
          <w:szCs w:val="24"/>
          <w:lang w:val="en-GB"/>
        </w:rPr>
        <w:t xml:space="preserve"> (</w:t>
      </w:r>
      <w:hyperlink r:id="rId12" w:history="1">
        <w:r w:rsidRPr="00DA6EAF">
          <w:rPr>
            <w:rStyle w:val="Kpr"/>
            <w:rFonts w:ascii="Times New Roman" w:hAnsi="Times New Roman" w:cs="Times New Roman"/>
            <w:color w:val="auto"/>
            <w:sz w:val="24"/>
            <w:szCs w:val="24"/>
            <w:lang w:val="en-GB"/>
          </w:rPr>
          <w:t>https://www.un.org/securitycouncil/sites/www.un.org.securitycouncil/files/procedure_chart.pdf</w:t>
        </w:r>
      </w:hyperlink>
      <w:r w:rsidRPr="00DA6EAF">
        <w:rPr>
          <w:rFonts w:ascii="Times New Roman" w:hAnsi="Times New Roman" w:cs="Times New Roman"/>
          <w:sz w:val="24"/>
          <w:szCs w:val="24"/>
          <w:lang w:val="en-GB"/>
        </w:rPr>
        <w:t xml:space="preserve">) </w:t>
      </w:r>
    </w:p>
    <w:p w:rsidR="009810A2" w:rsidRPr="00DA6EAF" w:rsidRDefault="009810A2" w:rsidP="009810A2">
      <w:pPr>
        <w:jc w:val="both"/>
        <w:rPr>
          <w:rFonts w:ascii="Times New Roman" w:hAnsi="Times New Roman" w:cs="Times New Roman"/>
          <w:b/>
          <w:sz w:val="24"/>
          <w:szCs w:val="24"/>
          <w:lang w:val="en-GB"/>
        </w:rPr>
      </w:pPr>
      <w:r w:rsidRPr="00DA6EAF">
        <w:rPr>
          <w:rFonts w:ascii="Times New Roman" w:hAnsi="Times New Roman" w:cs="Times New Roman"/>
          <w:b/>
          <w:sz w:val="24"/>
          <w:szCs w:val="24"/>
          <w:lang w:val="en-GB"/>
        </w:rPr>
        <w:t>2.2.2 Focal Point</w:t>
      </w:r>
    </w:p>
    <w:p w:rsidR="009810A2" w:rsidRPr="00DA6EAF" w:rsidRDefault="009810A2" w:rsidP="009810A2">
      <w:pPr>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 xml:space="preserve">Persons, entities and organizations whose assets are frozen pursuant to UNSC Resolutions 1988 (2011) and 1718(2006) can apply to Focal Points established under UNSC Resolution 1730 (2006) directly by means of contact information given below or through MASAK to object to these decisions: </w:t>
      </w:r>
    </w:p>
    <w:p w:rsidR="009810A2" w:rsidRPr="00DA6EAF" w:rsidRDefault="009810A2" w:rsidP="009810A2">
      <w:pPr>
        <w:spacing w:after="0" w:line="240" w:lineRule="auto"/>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“Focal Point for De-listing</w:t>
      </w:r>
    </w:p>
    <w:p w:rsidR="009810A2" w:rsidRPr="00DA6EAF" w:rsidRDefault="009810A2" w:rsidP="009810A2">
      <w:pPr>
        <w:spacing w:after="0" w:line="240" w:lineRule="auto"/>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Security Council Subsidiary Organs Branch</w:t>
      </w:r>
    </w:p>
    <w:p w:rsidR="009810A2" w:rsidRPr="00DA6EAF" w:rsidRDefault="009810A2" w:rsidP="009810A2">
      <w:pPr>
        <w:spacing w:after="0" w:line="240" w:lineRule="auto"/>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Room DC2 2034</w:t>
      </w:r>
    </w:p>
    <w:p w:rsidR="009810A2" w:rsidRPr="00DA6EAF" w:rsidRDefault="009810A2" w:rsidP="009810A2">
      <w:pPr>
        <w:spacing w:after="0" w:line="240" w:lineRule="auto"/>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lastRenderedPageBreak/>
        <w:t>United Nations</w:t>
      </w:r>
    </w:p>
    <w:p w:rsidR="009810A2" w:rsidRPr="00DA6EAF" w:rsidRDefault="009810A2" w:rsidP="009810A2">
      <w:pPr>
        <w:spacing w:after="0" w:line="240" w:lineRule="auto"/>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New York, N.Y. 10017</w:t>
      </w:r>
    </w:p>
    <w:p w:rsidR="009810A2" w:rsidRPr="00DA6EAF" w:rsidRDefault="009810A2" w:rsidP="009810A2">
      <w:pPr>
        <w:spacing w:after="0" w:line="240" w:lineRule="auto"/>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United States of America</w:t>
      </w:r>
    </w:p>
    <w:p w:rsidR="009810A2" w:rsidRPr="00DA6EAF" w:rsidRDefault="009810A2" w:rsidP="009810A2">
      <w:pPr>
        <w:spacing w:after="0" w:line="240" w:lineRule="auto"/>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Tel. +1 917 367 9448</w:t>
      </w:r>
    </w:p>
    <w:p w:rsidR="009810A2" w:rsidRPr="00DA6EAF" w:rsidRDefault="009810A2" w:rsidP="009810A2">
      <w:pPr>
        <w:spacing w:after="0" w:line="240" w:lineRule="auto"/>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Fax. +1 212 963 1300</w:t>
      </w:r>
    </w:p>
    <w:p w:rsidR="009810A2" w:rsidRPr="00DA6EAF" w:rsidRDefault="009810A2" w:rsidP="009810A2">
      <w:pPr>
        <w:spacing w:after="0" w:line="240" w:lineRule="auto"/>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 xml:space="preserve">Email: delisting@un.org “ </w:t>
      </w:r>
    </w:p>
    <w:p w:rsidR="009810A2" w:rsidRPr="00DA6EAF" w:rsidRDefault="009810A2" w:rsidP="009810A2">
      <w:pPr>
        <w:spacing w:after="0" w:line="240" w:lineRule="auto"/>
        <w:jc w:val="both"/>
        <w:rPr>
          <w:rFonts w:ascii="Times New Roman" w:hAnsi="Times New Roman" w:cs="Times New Roman"/>
          <w:sz w:val="24"/>
          <w:szCs w:val="24"/>
          <w:lang w:val="en-GB"/>
        </w:rPr>
      </w:pPr>
    </w:p>
    <w:p w:rsidR="009810A2" w:rsidRPr="009810A2" w:rsidRDefault="009810A2" w:rsidP="009810A2">
      <w:pPr>
        <w:jc w:val="both"/>
        <w:rPr>
          <w:rFonts w:ascii="Times New Roman" w:hAnsi="Times New Roman" w:cs="Times New Roman"/>
          <w:sz w:val="24"/>
          <w:szCs w:val="24"/>
          <w:lang w:val="en-GB"/>
        </w:rPr>
      </w:pPr>
      <w:r w:rsidRPr="00DA6EAF">
        <w:rPr>
          <w:rFonts w:ascii="Times New Roman" w:hAnsi="Times New Roman" w:cs="Times New Roman"/>
          <w:sz w:val="24"/>
          <w:szCs w:val="24"/>
          <w:lang w:val="en-GB"/>
        </w:rPr>
        <w:t>Details of the procedure for applying to Focal Point is given in the annex. (A</w:t>
      </w:r>
      <w:r w:rsidR="00DA6EAF">
        <w:rPr>
          <w:rFonts w:ascii="Times New Roman" w:hAnsi="Times New Roman" w:cs="Times New Roman"/>
          <w:sz w:val="24"/>
          <w:szCs w:val="24"/>
          <w:lang w:val="en-GB"/>
        </w:rPr>
        <w:t>nnex</w:t>
      </w:r>
      <w:r w:rsidRPr="00DA6EAF">
        <w:rPr>
          <w:rFonts w:ascii="Times New Roman" w:hAnsi="Times New Roman" w:cs="Times New Roman"/>
          <w:sz w:val="24"/>
          <w:szCs w:val="24"/>
          <w:lang w:val="en-GB"/>
        </w:rPr>
        <w:t>-</w:t>
      </w:r>
      <w:r w:rsidR="00DA6EAF" w:rsidRPr="00DA6EAF">
        <w:rPr>
          <w:rFonts w:ascii="Times New Roman" w:hAnsi="Times New Roman" w:cs="Times New Roman"/>
          <w:sz w:val="24"/>
          <w:szCs w:val="24"/>
          <w:lang w:val="en-GB"/>
        </w:rPr>
        <w:t>2</w:t>
      </w:r>
      <w:r w:rsidRPr="00DA6EAF">
        <w:rPr>
          <w:rFonts w:ascii="Times New Roman" w:hAnsi="Times New Roman" w:cs="Times New Roman"/>
          <w:sz w:val="24"/>
          <w:szCs w:val="24"/>
          <w:lang w:val="en-GB"/>
        </w:rPr>
        <w:t>)</w:t>
      </w:r>
      <w:r w:rsidRPr="009810A2">
        <w:rPr>
          <w:rFonts w:ascii="Times New Roman" w:hAnsi="Times New Roman" w:cs="Times New Roman"/>
          <w:sz w:val="24"/>
          <w:szCs w:val="24"/>
          <w:lang w:val="en-GB"/>
        </w:rPr>
        <w:t xml:space="preserve"> (</w:t>
      </w:r>
      <w:hyperlink r:id="rId13" w:history="1">
        <w:r w:rsidRPr="009810A2">
          <w:rPr>
            <w:rStyle w:val="Kpr"/>
            <w:rFonts w:ascii="Times New Roman" w:hAnsi="Times New Roman" w:cs="Times New Roman"/>
            <w:color w:val="auto"/>
            <w:sz w:val="24"/>
            <w:szCs w:val="24"/>
            <w:lang w:val="en-GB"/>
          </w:rPr>
          <w:t>https://www.un.org/securitycouncil/sites/www.un.org.securitycouncil/files/flowchart_dl_process_english.pdf</w:t>
        </w:r>
      </w:hyperlink>
      <w:r w:rsidRPr="009810A2">
        <w:rPr>
          <w:rFonts w:ascii="Times New Roman" w:hAnsi="Times New Roman" w:cs="Times New Roman"/>
          <w:sz w:val="24"/>
          <w:szCs w:val="24"/>
          <w:lang w:val="en-GB"/>
        </w:rPr>
        <w:t xml:space="preserve"> ) </w:t>
      </w:r>
    </w:p>
    <w:p w:rsidR="009810A2" w:rsidRPr="009810A2" w:rsidRDefault="009810A2" w:rsidP="009810A2">
      <w:pPr>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 xml:space="preserve">In case of applications made to MASAK to object to Taliban-related asset freezing decisions made pursuant to UNSC Resolution 1988 (2011), MASAK also informs Afghan Government when necessary by taking paragraphs 18 – 24 of the said Resolution into account.  </w:t>
      </w:r>
    </w:p>
    <w:p w:rsidR="009810A2" w:rsidRPr="009810A2" w:rsidRDefault="009810A2" w:rsidP="009810A2">
      <w:pPr>
        <w:jc w:val="both"/>
        <w:rPr>
          <w:rFonts w:ascii="Times New Roman" w:hAnsi="Times New Roman" w:cs="Times New Roman"/>
          <w:b/>
          <w:sz w:val="24"/>
          <w:szCs w:val="24"/>
          <w:lang w:val="en-GB"/>
        </w:rPr>
      </w:pPr>
      <w:r w:rsidRPr="009810A2">
        <w:rPr>
          <w:rFonts w:ascii="Times New Roman" w:hAnsi="Times New Roman" w:cs="Times New Roman"/>
          <w:b/>
          <w:sz w:val="24"/>
          <w:szCs w:val="24"/>
          <w:lang w:val="en-GB"/>
        </w:rPr>
        <w:t xml:space="preserve">2.2.3 United Nations Security Council </w:t>
      </w:r>
    </w:p>
    <w:p w:rsidR="009810A2" w:rsidRPr="009810A2" w:rsidRDefault="009810A2" w:rsidP="009810A2">
      <w:pPr>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 xml:space="preserve">Persons, entities and organizations whose assets are frozen pursuant to UNSC Resolution 2231 (2015) can apply to </w:t>
      </w:r>
      <w:r w:rsidR="007D0F62">
        <w:rPr>
          <w:rFonts w:ascii="Times New Roman" w:hAnsi="Times New Roman" w:cs="Times New Roman"/>
          <w:sz w:val="24"/>
          <w:szCs w:val="24"/>
          <w:lang w:val="en-GB"/>
        </w:rPr>
        <w:t>UNSC</w:t>
      </w:r>
      <w:r w:rsidRPr="009810A2">
        <w:rPr>
          <w:rFonts w:ascii="Times New Roman" w:hAnsi="Times New Roman" w:cs="Times New Roman"/>
          <w:sz w:val="24"/>
          <w:szCs w:val="24"/>
          <w:lang w:val="en-GB"/>
        </w:rPr>
        <w:t xml:space="preserve"> directly or through MASAK to object to these decisions depending on its relevance. </w:t>
      </w: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pPr>
    </w:p>
    <w:p w:rsidR="00DA6EAF" w:rsidRDefault="00DA6EAF" w:rsidP="009810A2">
      <w:pPr>
        <w:jc w:val="both"/>
        <w:rPr>
          <w:rFonts w:ascii="Times New Roman" w:hAnsi="Times New Roman" w:cs="Times New Roman"/>
          <w:sz w:val="24"/>
          <w:szCs w:val="24"/>
          <w:lang w:val="en-GB"/>
        </w:rPr>
        <w:sectPr w:rsidR="00DA6EAF" w:rsidSect="00DC460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0"/>
          <w:cols w:space="708"/>
          <w:docGrid w:linePitch="360"/>
        </w:sectPr>
      </w:pPr>
    </w:p>
    <w:p w:rsidR="00DA6EAF" w:rsidRPr="00DA6EAF" w:rsidRDefault="00DA6EAF" w:rsidP="009810A2">
      <w:pPr>
        <w:jc w:val="both"/>
        <w:rPr>
          <w:rFonts w:ascii="Times New Roman" w:hAnsi="Times New Roman" w:cs="Times New Roman"/>
          <w:b/>
          <w:sz w:val="24"/>
          <w:szCs w:val="24"/>
          <w:lang w:val="en-GB"/>
        </w:rPr>
      </w:pPr>
      <w:r w:rsidRPr="00DA6EAF">
        <w:rPr>
          <w:rFonts w:ascii="Times New Roman" w:hAnsi="Times New Roman" w:cs="Times New Roman"/>
          <w:b/>
          <w:sz w:val="24"/>
          <w:szCs w:val="24"/>
          <w:lang w:val="en-GB"/>
        </w:rPr>
        <w:lastRenderedPageBreak/>
        <w:t>ANNEX-1 OMBUDSMAN PROCEDURE</w:t>
      </w:r>
    </w:p>
    <w:p w:rsidR="00DA6EAF" w:rsidRDefault="00DA6EAF" w:rsidP="009810A2">
      <w:pPr>
        <w:jc w:val="both"/>
        <w:rPr>
          <w:rFonts w:ascii="Times New Roman" w:hAnsi="Times New Roman" w:cs="Times New Roman"/>
          <w:sz w:val="24"/>
          <w:szCs w:val="24"/>
          <w:lang w:val="en-GB"/>
        </w:rPr>
      </w:pPr>
      <w:r>
        <w:rPr>
          <w:noProof/>
          <w:lang w:eastAsia="tr-TR"/>
        </w:rPr>
        <w:drawing>
          <wp:inline distT="0" distB="0" distL="0" distR="0" wp14:anchorId="18A60AFC" wp14:editId="46B74ED6">
            <wp:extent cx="7885215" cy="5334685"/>
            <wp:effectExtent l="0" t="0" r="190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7078" t="18374" r="24816" b="7907"/>
                    <a:stretch/>
                  </pic:blipFill>
                  <pic:spPr bwMode="auto">
                    <a:xfrm>
                      <a:off x="0" y="0"/>
                      <a:ext cx="7902207" cy="534618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lang w:val="en-GB"/>
        </w:rPr>
        <w:t xml:space="preserve"> </w:t>
      </w:r>
    </w:p>
    <w:p w:rsidR="00DA6EAF" w:rsidRPr="00DA6EAF" w:rsidRDefault="00DA6EAF" w:rsidP="00DA6EAF">
      <w:pPr>
        <w:jc w:val="both"/>
        <w:rPr>
          <w:rFonts w:ascii="Times New Roman" w:hAnsi="Times New Roman" w:cs="Times New Roman"/>
          <w:b/>
          <w:sz w:val="24"/>
          <w:szCs w:val="24"/>
          <w:lang w:val="en-GB"/>
        </w:rPr>
      </w:pPr>
      <w:r w:rsidRPr="00DA6EAF">
        <w:rPr>
          <w:rFonts w:ascii="Times New Roman" w:hAnsi="Times New Roman" w:cs="Times New Roman"/>
          <w:b/>
          <w:sz w:val="24"/>
          <w:szCs w:val="24"/>
          <w:lang w:val="en-GB"/>
        </w:rPr>
        <w:lastRenderedPageBreak/>
        <w:t>ANNEX-2 FOCAL POINT PROCEDURE</w:t>
      </w:r>
    </w:p>
    <w:p w:rsidR="00DA6EAF" w:rsidRDefault="00DA6EAF" w:rsidP="00DA6EAF">
      <w:pPr>
        <w:rPr>
          <w:rFonts w:ascii="Times New Roman" w:hAnsi="Times New Roman" w:cs="Times New Roman"/>
          <w:sz w:val="24"/>
          <w:szCs w:val="24"/>
          <w:lang w:val="en-GB"/>
        </w:rPr>
      </w:pPr>
      <w:r>
        <w:rPr>
          <w:noProof/>
          <w:lang w:eastAsia="tr-TR"/>
        </w:rPr>
        <w:drawing>
          <wp:anchor distT="0" distB="0" distL="114300" distR="114300" simplePos="0" relativeHeight="251668480" behindDoc="0" locked="0" layoutInCell="1" allowOverlap="1">
            <wp:simplePos x="902525" y="1187532"/>
            <wp:positionH relativeFrom="column">
              <wp:align>left</wp:align>
            </wp:positionH>
            <wp:positionV relativeFrom="paragraph">
              <wp:align>top</wp:align>
            </wp:positionV>
            <wp:extent cx="8324602" cy="5376050"/>
            <wp:effectExtent l="0" t="0" r="635"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7880" t="22886" r="25350" b="8125"/>
                    <a:stretch/>
                  </pic:blipFill>
                  <pic:spPr bwMode="auto">
                    <a:xfrm>
                      <a:off x="0" y="0"/>
                      <a:ext cx="8324602" cy="5376050"/>
                    </a:xfrm>
                    <a:prstGeom prst="rect">
                      <a:avLst/>
                    </a:prstGeom>
                    <a:ln>
                      <a:noFill/>
                    </a:ln>
                    <a:extLst>
                      <a:ext uri="{53640926-AAD7-44D8-BBD7-CCE9431645EC}">
                        <a14:shadowObscured xmlns:a14="http://schemas.microsoft.com/office/drawing/2010/main"/>
                      </a:ext>
                    </a:extLst>
                  </pic:spPr>
                </pic:pic>
              </a:graphicData>
            </a:graphic>
          </wp:anchor>
        </w:drawing>
      </w: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Pr="00DA6EAF" w:rsidRDefault="00DA6EAF" w:rsidP="00DA6EAF">
      <w:pPr>
        <w:rPr>
          <w:rFonts w:ascii="Times New Roman" w:hAnsi="Times New Roman" w:cs="Times New Roman"/>
          <w:sz w:val="24"/>
          <w:szCs w:val="24"/>
          <w:lang w:val="en-GB"/>
        </w:rPr>
      </w:pPr>
    </w:p>
    <w:p w:rsidR="00DA6EAF" w:rsidRDefault="00DA6EAF" w:rsidP="00DA6EAF">
      <w:pPr>
        <w:rPr>
          <w:rFonts w:ascii="Times New Roman" w:hAnsi="Times New Roman" w:cs="Times New Roman"/>
          <w:sz w:val="24"/>
          <w:szCs w:val="24"/>
          <w:lang w:val="en-GB"/>
        </w:rPr>
      </w:pPr>
    </w:p>
    <w:p w:rsidR="00DA6EAF" w:rsidRDefault="00DA6EAF" w:rsidP="00DA6EAF">
      <w:pPr>
        <w:rPr>
          <w:rFonts w:ascii="Times New Roman" w:hAnsi="Times New Roman" w:cs="Times New Roman"/>
          <w:sz w:val="24"/>
          <w:szCs w:val="24"/>
          <w:lang w:val="en-GB"/>
        </w:rPr>
      </w:pPr>
    </w:p>
    <w:p w:rsidR="00DA6EAF" w:rsidRDefault="00DA6EAF" w:rsidP="00DA6EAF">
      <w:pPr>
        <w:rPr>
          <w:rFonts w:ascii="Times New Roman" w:hAnsi="Times New Roman" w:cs="Times New Roman"/>
          <w:sz w:val="24"/>
          <w:szCs w:val="24"/>
          <w:lang w:val="en-GB"/>
        </w:rPr>
        <w:sectPr w:rsidR="00DA6EAF" w:rsidSect="00DA6EAF">
          <w:pgSz w:w="16838" w:h="11906" w:orient="landscape"/>
          <w:pgMar w:top="1417" w:right="1417" w:bottom="1417" w:left="1417" w:header="708" w:footer="708" w:gutter="0"/>
          <w:pgNumType w:start="0"/>
          <w:cols w:space="708"/>
          <w:docGrid w:linePitch="360"/>
        </w:sectPr>
      </w:pPr>
    </w:p>
    <w:p w:rsidR="00DA6EAF" w:rsidRPr="003F1218" w:rsidRDefault="00DA6EAF" w:rsidP="00DA6EAF">
      <w:pPr>
        <w:jc w:val="both"/>
        <w:rPr>
          <w:rFonts w:ascii="Times New Roman" w:hAnsi="Times New Roman" w:cs="Times New Roman"/>
          <w:b/>
          <w:sz w:val="24"/>
          <w:szCs w:val="24"/>
          <w:lang w:val="en-GB"/>
        </w:rPr>
      </w:pPr>
      <w:r w:rsidRPr="003F1218">
        <w:rPr>
          <w:rFonts w:ascii="Times New Roman" w:hAnsi="Times New Roman" w:cs="Times New Roman"/>
          <w:b/>
          <w:sz w:val="24"/>
          <w:szCs w:val="24"/>
          <w:lang w:val="en-GB"/>
        </w:rPr>
        <w:lastRenderedPageBreak/>
        <w:t>ANNEX-3</w:t>
      </w:r>
    </w:p>
    <w:p w:rsidR="00DA6EAF" w:rsidRPr="003F1218" w:rsidRDefault="00DA6EAF" w:rsidP="00DA6EAF">
      <w:pPr>
        <w:jc w:val="both"/>
        <w:rPr>
          <w:rFonts w:ascii="Times New Roman" w:hAnsi="Times New Roman" w:cs="Times New Roman"/>
          <w:b/>
          <w:sz w:val="24"/>
          <w:szCs w:val="24"/>
          <w:lang w:val="en-GB"/>
        </w:rPr>
      </w:pPr>
      <w:r w:rsidRPr="003F1218">
        <w:rPr>
          <w:rFonts w:ascii="Times New Roman" w:hAnsi="Times New Roman" w:cs="Times New Roman"/>
          <w:b/>
          <w:sz w:val="24"/>
          <w:szCs w:val="24"/>
          <w:lang w:val="en-GB"/>
        </w:rPr>
        <w:t>Petition Sample</w:t>
      </w:r>
    </w:p>
    <w:p w:rsidR="00DA6EAF" w:rsidRPr="009810A2" w:rsidRDefault="00DA6EAF" w:rsidP="00DA6EAF">
      <w:pPr>
        <w:jc w:val="center"/>
        <w:rPr>
          <w:rFonts w:ascii="Times New Roman" w:hAnsi="Times New Roman" w:cs="Times New Roman"/>
          <w:b/>
          <w:sz w:val="24"/>
          <w:szCs w:val="24"/>
          <w:lang w:val="en-GB"/>
        </w:rPr>
      </w:pPr>
    </w:p>
    <w:p w:rsidR="00DA6EAF" w:rsidRPr="009810A2" w:rsidRDefault="00DA6EAF" w:rsidP="00DA6EAF">
      <w:pPr>
        <w:jc w:val="center"/>
        <w:rPr>
          <w:rFonts w:ascii="Times New Roman" w:hAnsi="Times New Roman" w:cs="Times New Roman"/>
          <w:b/>
          <w:sz w:val="24"/>
          <w:szCs w:val="24"/>
          <w:lang w:val="en-GB"/>
        </w:rPr>
      </w:pPr>
    </w:p>
    <w:p w:rsidR="00DA6EAF" w:rsidRPr="009810A2" w:rsidRDefault="00DA6EAF" w:rsidP="00DA6EAF">
      <w:pPr>
        <w:jc w:val="center"/>
        <w:rPr>
          <w:rFonts w:ascii="Times New Roman" w:hAnsi="Times New Roman" w:cs="Times New Roman"/>
          <w:b/>
          <w:sz w:val="24"/>
          <w:szCs w:val="24"/>
          <w:lang w:val="en-GB"/>
        </w:rPr>
      </w:pPr>
      <w:r w:rsidRPr="009810A2">
        <w:rPr>
          <w:rFonts w:ascii="Times New Roman" w:hAnsi="Times New Roman" w:cs="Times New Roman"/>
          <w:b/>
          <w:sz w:val="24"/>
          <w:szCs w:val="24"/>
          <w:lang w:val="en-GB"/>
        </w:rPr>
        <w:t>T.R.</w:t>
      </w:r>
    </w:p>
    <w:p w:rsidR="00DA6EAF" w:rsidRPr="009810A2" w:rsidRDefault="00DA6EAF" w:rsidP="00DA6EAF">
      <w:pPr>
        <w:jc w:val="center"/>
        <w:rPr>
          <w:rFonts w:ascii="Times New Roman" w:hAnsi="Times New Roman" w:cs="Times New Roman"/>
          <w:b/>
          <w:sz w:val="24"/>
          <w:szCs w:val="24"/>
          <w:lang w:val="en-GB"/>
        </w:rPr>
      </w:pPr>
      <w:r w:rsidRPr="009810A2">
        <w:rPr>
          <w:rFonts w:ascii="Times New Roman" w:hAnsi="Times New Roman" w:cs="Times New Roman"/>
          <w:b/>
          <w:sz w:val="24"/>
          <w:szCs w:val="24"/>
          <w:lang w:val="en-GB"/>
        </w:rPr>
        <w:t xml:space="preserve">MINISTRY OF TREASURY AND FINANCE </w:t>
      </w:r>
    </w:p>
    <w:p w:rsidR="00DA6EAF" w:rsidRPr="009810A2" w:rsidRDefault="00DA6EAF" w:rsidP="00DA6EAF">
      <w:pPr>
        <w:jc w:val="center"/>
        <w:rPr>
          <w:rFonts w:ascii="Times New Roman" w:hAnsi="Times New Roman" w:cs="Times New Roman"/>
          <w:b/>
          <w:sz w:val="24"/>
          <w:szCs w:val="24"/>
          <w:lang w:val="en-GB"/>
        </w:rPr>
      </w:pPr>
      <w:r w:rsidRPr="009810A2">
        <w:rPr>
          <w:rFonts w:ascii="Times New Roman" w:hAnsi="Times New Roman" w:cs="Times New Roman"/>
          <w:b/>
          <w:sz w:val="24"/>
          <w:szCs w:val="24"/>
          <w:lang w:val="en-GB"/>
        </w:rPr>
        <w:t>To MASAK</w:t>
      </w:r>
    </w:p>
    <w:p w:rsidR="00DA6EAF" w:rsidRPr="009810A2" w:rsidRDefault="00DA6EAF" w:rsidP="00DA6EAF">
      <w:pPr>
        <w:spacing w:after="120" w:line="240" w:lineRule="auto"/>
        <w:jc w:val="both"/>
        <w:rPr>
          <w:rFonts w:ascii="Times New Roman" w:hAnsi="Times New Roman" w:cs="Times New Roman"/>
          <w:sz w:val="24"/>
          <w:szCs w:val="24"/>
          <w:lang w:val="en-GB"/>
        </w:rPr>
      </w:pPr>
    </w:p>
    <w:p w:rsidR="00DA6EAF" w:rsidRPr="009810A2" w:rsidRDefault="00DA6EAF" w:rsidP="007D0F62">
      <w:pPr>
        <w:spacing w:after="120" w:line="240" w:lineRule="auto"/>
        <w:ind w:firstLine="708"/>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My assets have been frozen pursuant to Decision published in Official Gazette</w:t>
      </w:r>
      <w:r w:rsidR="00223742">
        <w:rPr>
          <w:rFonts w:ascii="Times New Roman" w:hAnsi="Times New Roman" w:cs="Times New Roman"/>
          <w:sz w:val="24"/>
          <w:szCs w:val="24"/>
          <w:lang w:val="en-GB"/>
        </w:rPr>
        <w:t xml:space="preserve"> No. …</w:t>
      </w:r>
      <w:proofErr w:type="gramStart"/>
      <w:r w:rsidR="00223742">
        <w:rPr>
          <w:rFonts w:ascii="Times New Roman" w:hAnsi="Times New Roman" w:cs="Times New Roman"/>
          <w:sz w:val="24"/>
          <w:szCs w:val="24"/>
          <w:lang w:val="en-GB"/>
        </w:rPr>
        <w:t>..,</w:t>
      </w:r>
      <w:proofErr w:type="gramEnd"/>
      <w:r w:rsidR="00223742">
        <w:rPr>
          <w:rFonts w:ascii="Times New Roman" w:hAnsi="Times New Roman" w:cs="Times New Roman"/>
          <w:sz w:val="24"/>
          <w:szCs w:val="24"/>
          <w:lang w:val="en-GB"/>
        </w:rPr>
        <w:t xml:space="preserve"> dated …… under </w:t>
      </w:r>
      <w:r w:rsidR="003A5B57">
        <w:rPr>
          <w:rFonts w:ascii="Times New Roman" w:hAnsi="Times New Roman" w:cs="Times New Roman"/>
          <w:sz w:val="24"/>
          <w:szCs w:val="24"/>
          <w:lang w:val="en-GB"/>
        </w:rPr>
        <w:t>TF Law</w:t>
      </w:r>
      <w:r w:rsidRPr="009810A2">
        <w:rPr>
          <w:rFonts w:ascii="Times New Roman" w:hAnsi="Times New Roman" w:cs="Times New Roman"/>
          <w:sz w:val="24"/>
          <w:szCs w:val="24"/>
          <w:lang w:val="en-GB"/>
        </w:rPr>
        <w:t xml:space="preserve"> / </w:t>
      </w:r>
      <w:r w:rsidR="003A5B57">
        <w:rPr>
          <w:rFonts w:ascii="Times New Roman" w:hAnsi="Times New Roman" w:cs="Times New Roman"/>
          <w:sz w:val="24"/>
          <w:szCs w:val="24"/>
          <w:lang w:val="en-GB"/>
        </w:rPr>
        <w:t xml:space="preserve">PF Law, </w:t>
      </w:r>
      <w:r w:rsidRPr="009810A2">
        <w:rPr>
          <w:rFonts w:ascii="Times New Roman" w:hAnsi="Times New Roman" w:cs="Times New Roman"/>
          <w:sz w:val="24"/>
          <w:szCs w:val="24"/>
          <w:lang w:val="en-GB"/>
        </w:rPr>
        <w:t>and as it is stated in the information and documents annexed, it is considered that the Decision is not based on “</w:t>
      </w:r>
      <w:r w:rsidRPr="009810A2">
        <w:rPr>
          <w:rFonts w:ascii="Times New Roman" w:hAnsi="Times New Roman" w:cs="Times New Roman"/>
          <w:i/>
          <w:sz w:val="24"/>
          <w:szCs w:val="24"/>
          <w:lang w:val="en-GB"/>
        </w:rPr>
        <w:t>reasonable grounds”</w:t>
      </w:r>
      <w:r w:rsidRPr="009810A2">
        <w:rPr>
          <w:rFonts w:ascii="Times New Roman" w:hAnsi="Times New Roman" w:cs="Times New Roman"/>
          <w:sz w:val="24"/>
          <w:szCs w:val="24"/>
          <w:lang w:val="en-GB"/>
        </w:rPr>
        <w:t>.</w:t>
      </w:r>
    </w:p>
    <w:p w:rsidR="00DA6EAF" w:rsidRPr="009810A2" w:rsidRDefault="00DA6EAF" w:rsidP="00DA6EAF">
      <w:pPr>
        <w:spacing w:after="120" w:line="240" w:lineRule="auto"/>
        <w:jc w:val="both"/>
        <w:rPr>
          <w:rFonts w:ascii="Times New Roman" w:hAnsi="Times New Roman" w:cs="Times New Roman"/>
          <w:sz w:val="24"/>
          <w:szCs w:val="24"/>
          <w:lang w:val="en-GB"/>
        </w:rPr>
      </w:pPr>
    </w:p>
    <w:p w:rsidR="00DA6EAF" w:rsidRPr="009810A2" w:rsidRDefault="00DA6EAF" w:rsidP="007D0F62">
      <w:pPr>
        <w:spacing w:after="120" w:line="240" w:lineRule="auto"/>
        <w:ind w:firstLine="708"/>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In this regard, I request you to review the abovementioned asset-freezing decision. (…./…./2020)</w:t>
      </w:r>
    </w:p>
    <w:p w:rsidR="00DA6EAF" w:rsidRPr="009810A2" w:rsidRDefault="00DA6EAF" w:rsidP="00DA6EAF">
      <w:pPr>
        <w:jc w:val="both"/>
        <w:rPr>
          <w:rFonts w:ascii="Times New Roman" w:hAnsi="Times New Roman" w:cs="Times New Roman"/>
          <w:sz w:val="24"/>
          <w:szCs w:val="24"/>
          <w:lang w:val="en-GB"/>
        </w:rPr>
      </w:pPr>
    </w:p>
    <w:p w:rsidR="00DA6EAF" w:rsidRPr="009810A2" w:rsidRDefault="00DA6EAF" w:rsidP="00DA6EAF">
      <w:pPr>
        <w:ind w:left="6372"/>
        <w:jc w:val="center"/>
        <w:rPr>
          <w:rFonts w:ascii="Times New Roman" w:hAnsi="Times New Roman" w:cs="Times New Roman"/>
          <w:b/>
          <w:sz w:val="24"/>
          <w:szCs w:val="24"/>
          <w:lang w:val="en-GB"/>
        </w:rPr>
      </w:pPr>
      <w:r w:rsidRPr="009810A2">
        <w:rPr>
          <w:rFonts w:ascii="Times New Roman" w:hAnsi="Times New Roman" w:cs="Times New Roman"/>
          <w:b/>
          <w:sz w:val="24"/>
          <w:szCs w:val="24"/>
          <w:lang w:val="en-GB"/>
        </w:rPr>
        <w:t>Name/Surname</w:t>
      </w:r>
    </w:p>
    <w:p w:rsidR="00DA6EAF" w:rsidRPr="009810A2" w:rsidRDefault="00DA6EAF" w:rsidP="00DA6EAF">
      <w:pPr>
        <w:ind w:left="6372"/>
        <w:jc w:val="center"/>
        <w:rPr>
          <w:rFonts w:ascii="Times New Roman" w:hAnsi="Times New Roman" w:cs="Times New Roman"/>
          <w:sz w:val="24"/>
          <w:szCs w:val="24"/>
          <w:lang w:val="en-GB"/>
        </w:rPr>
      </w:pPr>
      <w:r w:rsidRPr="009810A2">
        <w:rPr>
          <w:rFonts w:ascii="Times New Roman" w:hAnsi="Times New Roman" w:cs="Times New Roman"/>
          <w:b/>
          <w:sz w:val="24"/>
          <w:szCs w:val="24"/>
          <w:lang w:val="en-GB"/>
        </w:rPr>
        <w:t>Signature</w:t>
      </w:r>
    </w:p>
    <w:p w:rsidR="00DA6EAF" w:rsidRPr="009810A2" w:rsidRDefault="00DA6EAF" w:rsidP="00DA6EAF">
      <w:pPr>
        <w:jc w:val="both"/>
        <w:rPr>
          <w:rFonts w:ascii="Times New Roman" w:hAnsi="Times New Roman" w:cs="Times New Roman"/>
          <w:b/>
          <w:sz w:val="24"/>
          <w:szCs w:val="24"/>
          <w:lang w:val="en-GB"/>
        </w:rPr>
      </w:pPr>
    </w:p>
    <w:p w:rsidR="00DA6EAF" w:rsidRPr="009810A2" w:rsidRDefault="00DA6EAF" w:rsidP="007D0F62">
      <w:pPr>
        <w:ind w:firstLine="708"/>
        <w:jc w:val="both"/>
        <w:rPr>
          <w:rFonts w:ascii="Times New Roman" w:hAnsi="Times New Roman" w:cs="Times New Roman"/>
          <w:b/>
          <w:sz w:val="24"/>
          <w:szCs w:val="24"/>
          <w:lang w:val="en-GB"/>
        </w:rPr>
      </w:pPr>
      <w:r w:rsidRPr="009810A2">
        <w:rPr>
          <w:rFonts w:ascii="Times New Roman" w:hAnsi="Times New Roman" w:cs="Times New Roman"/>
          <w:b/>
          <w:sz w:val="24"/>
          <w:szCs w:val="24"/>
          <w:lang w:val="en-GB"/>
        </w:rPr>
        <w:t>ANNEXES:</w:t>
      </w:r>
    </w:p>
    <w:p w:rsidR="00DA6EAF" w:rsidRPr="009810A2" w:rsidRDefault="00DA6EAF" w:rsidP="007D0F62">
      <w:pPr>
        <w:ind w:firstLine="708"/>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1-…......</w:t>
      </w:r>
    </w:p>
    <w:p w:rsidR="00DA6EAF" w:rsidRPr="009810A2" w:rsidRDefault="00DA6EAF" w:rsidP="007D0F62">
      <w:pPr>
        <w:ind w:firstLine="708"/>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2-………</w:t>
      </w:r>
    </w:p>
    <w:p w:rsidR="00DA6EAF" w:rsidRPr="009810A2" w:rsidRDefault="00DA6EAF" w:rsidP="00DA6EAF">
      <w:pPr>
        <w:jc w:val="both"/>
        <w:rPr>
          <w:rFonts w:ascii="Times New Roman" w:hAnsi="Times New Roman" w:cs="Times New Roman"/>
          <w:sz w:val="24"/>
          <w:szCs w:val="24"/>
          <w:lang w:val="en-GB"/>
        </w:rPr>
      </w:pPr>
    </w:p>
    <w:p w:rsidR="00DA6EAF" w:rsidRPr="009810A2" w:rsidRDefault="00DA6EAF" w:rsidP="00DA6EAF">
      <w:pPr>
        <w:jc w:val="both"/>
        <w:rPr>
          <w:rFonts w:ascii="Times New Roman" w:hAnsi="Times New Roman" w:cs="Times New Roman"/>
          <w:b/>
          <w:sz w:val="24"/>
          <w:szCs w:val="24"/>
          <w:u w:val="single"/>
          <w:lang w:val="en-GB"/>
        </w:rPr>
      </w:pPr>
    </w:p>
    <w:p w:rsidR="00DA6EAF" w:rsidRPr="009810A2" w:rsidRDefault="00DA6EAF" w:rsidP="007D0F62">
      <w:pPr>
        <w:ind w:firstLine="708"/>
        <w:jc w:val="both"/>
        <w:rPr>
          <w:rFonts w:ascii="Times New Roman" w:hAnsi="Times New Roman" w:cs="Times New Roman"/>
          <w:b/>
          <w:sz w:val="24"/>
          <w:szCs w:val="24"/>
          <w:u w:val="single"/>
          <w:lang w:val="en-GB"/>
        </w:rPr>
      </w:pPr>
      <w:r w:rsidRPr="009810A2">
        <w:rPr>
          <w:rFonts w:ascii="Times New Roman" w:hAnsi="Times New Roman" w:cs="Times New Roman"/>
          <w:b/>
          <w:sz w:val="24"/>
          <w:szCs w:val="24"/>
          <w:u w:val="single"/>
          <w:lang w:val="en-GB"/>
        </w:rPr>
        <w:t xml:space="preserve">Other units to which the petition is requested to be submitted </w:t>
      </w:r>
    </w:p>
    <w:p w:rsidR="00DA6EAF" w:rsidRPr="009810A2" w:rsidRDefault="00DA6EAF" w:rsidP="00DA6EAF">
      <w:pPr>
        <w:jc w:val="both"/>
        <w:rPr>
          <w:rFonts w:ascii="Times New Roman" w:hAnsi="Times New Roman" w:cs="Times New Roman"/>
          <w:sz w:val="24"/>
          <w:szCs w:val="24"/>
          <w:lang w:val="en-GB"/>
        </w:rPr>
      </w:pPr>
      <w:r w:rsidRPr="009810A2">
        <w:rPr>
          <w:noProof/>
          <w:lang w:eastAsia="tr-TR"/>
        </w:rPr>
        <mc:AlternateContent>
          <mc:Choice Requires="wps">
            <w:drawing>
              <wp:anchor distT="0" distB="0" distL="114300" distR="114300" simplePos="0" relativeHeight="251670528" behindDoc="0" locked="0" layoutInCell="1" allowOverlap="1" wp14:anchorId="3EE2ECA5" wp14:editId="229D3BC7">
                <wp:simplePos x="0" y="0"/>
                <wp:positionH relativeFrom="column">
                  <wp:posOffset>-8890</wp:posOffset>
                </wp:positionH>
                <wp:positionV relativeFrom="paragraph">
                  <wp:posOffset>196850</wp:posOffset>
                </wp:positionV>
                <wp:extent cx="297180" cy="308610"/>
                <wp:effectExtent l="0" t="0" r="26670" b="15240"/>
                <wp:wrapNone/>
                <wp:docPr id="5" name="Dikdörtgen 5"/>
                <wp:cNvGraphicFramePr/>
                <a:graphic xmlns:a="http://schemas.openxmlformats.org/drawingml/2006/main">
                  <a:graphicData uri="http://schemas.microsoft.com/office/word/2010/wordprocessingShape">
                    <wps:wsp>
                      <wps:cNvSpPr/>
                      <wps:spPr>
                        <a:xfrm>
                          <a:off x="0" y="0"/>
                          <a:ext cx="296545" cy="30861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D73A46" id="Dikdörtgen 5" o:spid="_x0000_s1026" style="position:absolute;margin-left:-.7pt;margin-top:15.5pt;width:23.4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" filled="f" strokecolor="black [3200]">
                <v:stroke joinstyle="round"/>
              </v:rect>
            </w:pict>
          </mc:Fallback>
        </mc:AlternateContent>
      </w:r>
    </w:p>
    <w:p w:rsidR="00DA6EAF" w:rsidRPr="009810A2" w:rsidRDefault="00DA6EAF" w:rsidP="00DA6EAF">
      <w:pPr>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ab/>
        <w:t>Ombudsperson</w:t>
      </w:r>
    </w:p>
    <w:p w:rsidR="00DA6EAF" w:rsidRPr="009810A2" w:rsidRDefault="00DA6EAF" w:rsidP="00DA6EAF">
      <w:pPr>
        <w:jc w:val="both"/>
        <w:rPr>
          <w:rFonts w:ascii="Times New Roman" w:hAnsi="Times New Roman" w:cs="Times New Roman"/>
          <w:sz w:val="24"/>
          <w:szCs w:val="24"/>
          <w:lang w:val="en-GB"/>
        </w:rPr>
      </w:pPr>
      <w:r w:rsidRPr="009810A2">
        <w:rPr>
          <w:noProof/>
          <w:lang w:eastAsia="tr-TR"/>
        </w:rPr>
        <mc:AlternateContent>
          <mc:Choice Requires="wps">
            <w:drawing>
              <wp:anchor distT="0" distB="0" distL="114300" distR="114300" simplePos="0" relativeHeight="251672576" behindDoc="0" locked="0" layoutInCell="1" allowOverlap="1" wp14:anchorId="050AFFDD" wp14:editId="1206681A">
                <wp:simplePos x="0" y="0"/>
                <wp:positionH relativeFrom="margin">
                  <wp:posOffset>-12065</wp:posOffset>
                </wp:positionH>
                <wp:positionV relativeFrom="paragraph">
                  <wp:posOffset>230505</wp:posOffset>
                </wp:positionV>
                <wp:extent cx="297180" cy="308610"/>
                <wp:effectExtent l="0" t="0" r="26670" b="15240"/>
                <wp:wrapNone/>
                <wp:docPr id="4" name="Dikdörtgen 4"/>
                <wp:cNvGraphicFramePr/>
                <a:graphic xmlns:a="http://schemas.openxmlformats.org/drawingml/2006/main">
                  <a:graphicData uri="http://schemas.microsoft.com/office/word/2010/wordprocessingShape">
                    <wps:wsp>
                      <wps:cNvSpPr/>
                      <wps:spPr>
                        <a:xfrm>
                          <a:off x="0" y="0"/>
                          <a:ext cx="296545" cy="30861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B30ECB" id="Dikdörtgen 4" o:spid="_x0000_s1026" style="position:absolute;margin-left:-.95pt;margin-top:18.15pt;width:23.4pt;height:24.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" filled="f" strokecolor="black [3200]">
                <v:stroke joinstyle="round"/>
                <w10:wrap anchorx="margin"/>
              </v:rect>
            </w:pict>
          </mc:Fallback>
        </mc:AlternateContent>
      </w:r>
    </w:p>
    <w:p w:rsidR="00DA6EAF" w:rsidRPr="009810A2" w:rsidRDefault="00DA6EAF" w:rsidP="00DA6EAF">
      <w:pPr>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ab/>
        <w:t>Focal Point</w:t>
      </w:r>
    </w:p>
    <w:p w:rsidR="00DA6EAF" w:rsidRPr="009810A2" w:rsidRDefault="00DA6EAF" w:rsidP="00DA6EAF">
      <w:pPr>
        <w:jc w:val="both"/>
        <w:rPr>
          <w:rFonts w:ascii="Times New Roman" w:hAnsi="Times New Roman" w:cs="Times New Roman"/>
          <w:sz w:val="24"/>
          <w:szCs w:val="24"/>
          <w:lang w:val="en-GB"/>
        </w:rPr>
      </w:pPr>
      <w:r w:rsidRPr="009810A2">
        <w:rPr>
          <w:noProof/>
          <w:lang w:eastAsia="tr-TR"/>
        </w:rPr>
        <mc:AlternateContent>
          <mc:Choice Requires="wps">
            <w:drawing>
              <wp:anchor distT="0" distB="0" distL="114300" distR="114300" simplePos="0" relativeHeight="251671552" behindDoc="0" locked="0" layoutInCell="1" allowOverlap="1" wp14:anchorId="1AD4645F" wp14:editId="611B4975">
                <wp:simplePos x="0" y="0"/>
                <wp:positionH relativeFrom="column">
                  <wp:posOffset>-12065</wp:posOffset>
                </wp:positionH>
                <wp:positionV relativeFrom="paragraph">
                  <wp:posOffset>230505</wp:posOffset>
                </wp:positionV>
                <wp:extent cx="297180" cy="308610"/>
                <wp:effectExtent l="0" t="0" r="26670" b="15240"/>
                <wp:wrapNone/>
                <wp:docPr id="2" name="Dikdörtgen 2"/>
                <wp:cNvGraphicFramePr/>
                <a:graphic xmlns:a="http://schemas.openxmlformats.org/drawingml/2006/main">
                  <a:graphicData uri="http://schemas.microsoft.com/office/word/2010/wordprocessingShape">
                    <wps:wsp>
                      <wps:cNvSpPr/>
                      <wps:spPr>
                        <a:xfrm>
                          <a:off x="0" y="0"/>
                          <a:ext cx="296545" cy="30861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9105CA" id="Dikdörtgen 2" o:spid="_x0000_s1026" style="position:absolute;margin-left:-.95pt;margin-top:18.15pt;width:23.4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" filled="f" strokecolor="black [3200]">
                <v:stroke joinstyle="round"/>
              </v:rect>
            </w:pict>
          </mc:Fallback>
        </mc:AlternateContent>
      </w:r>
    </w:p>
    <w:p w:rsidR="00DA6EAF" w:rsidRPr="009810A2" w:rsidRDefault="00DA6EAF" w:rsidP="00DA6EAF">
      <w:pPr>
        <w:jc w:val="both"/>
        <w:rPr>
          <w:rFonts w:ascii="Times New Roman" w:hAnsi="Times New Roman" w:cs="Times New Roman"/>
          <w:sz w:val="24"/>
          <w:szCs w:val="24"/>
          <w:lang w:val="en-GB"/>
        </w:rPr>
      </w:pPr>
      <w:r w:rsidRPr="009810A2">
        <w:rPr>
          <w:rFonts w:ascii="Times New Roman" w:hAnsi="Times New Roman" w:cs="Times New Roman"/>
          <w:sz w:val="24"/>
          <w:szCs w:val="24"/>
          <w:lang w:val="en-GB"/>
        </w:rPr>
        <w:tab/>
        <w:t>United Nations Security Council</w:t>
      </w:r>
    </w:p>
    <w:p w:rsidR="00DA6EAF" w:rsidRDefault="00DA6EAF" w:rsidP="00DA6EAF">
      <w:pPr>
        <w:rPr>
          <w:rFonts w:ascii="Times New Roman" w:hAnsi="Times New Roman" w:cs="Times New Roman"/>
          <w:sz w:val="24"/>
          <w:szCs w:val="24"/>
          <w:lang w:val="en-GB"/>
        </w:rPr>
      </w:pPr>
      <w:r>
        <w:rPr>
          <w:rFonts w:ascii="Times New Roman" w:hAnsi="Times New Roman" w:cs="Times New Roman"/>
          <w:sz w:val="24"/>
          <w:szCs w:val="24"/>
          <w:lang w:val="en-GB"/>
        </w:rPr>
        <w:br w:type="textWrapping" w:clear="all"/>
      </w:r>
    </w:p>
    <w:p w:rsidR="00FD5FAE" w:rsidRPr="009810A2" w:rsidRDefault="00DA6EAF" w:rsidP="00DA6EAF">
      <w:pPr>
        <w:tabs>
          <w:tab w:val="left" w:pos="1851"/>
        </w:tabs>
        <w:rPr>
          <w:rFonts w:ascii="Times New Roman" w:hAnsi="Times New Roman" w:cs="Times New Roman"/>
          <w:sz w:val="24"/>
          <w:szCs w:val="24"/>
        </w:rPr>
      </w:pPr>
      <w:r>
        <w:rPr>
          <w:rFonts w:ascii="Times New Roman" w:hAnsi="Times New Roman" w:cs="Times New Roman"/>
          <w:sz w:val="24"/>
          <w:szCs w:val="24"/>
          <w:lang w:val="en-GB"/>
        </w:rPr>
        <w:tab/>
      </w:r>
    </w:p>
    <w:sectPr w:rsidR="00FD5FAE" w:rsidRPr="009810A2" w:rsidSect="00DC4608">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F54" w:rsidRDefault="00CD6F54" w:rsidP="00FD12FB">
      <w:pPr>
        <w:spacing w:after="0" w:line="240" w:lineRule="auto"/>
      </w:pPr>
      <w:r>
        <w:separator/>
      </w:r>
    </w:p>
  </w:endnote>
  <w:endnote w:type="continuationSeparator" w:id="0">
    <w:p w:rsidR="00CD6F54" w:rsidRDefault="00CD6F54" w:rsidP="00FD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Bahnschrift">
    <w:altName w:val="Segoe UI"/>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E1" w:rsidRDefault="008D22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E1" w:rsidRDefault="008D22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E1" w:rsidRDefault="008D22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F54" w:rsidRDefault="00CD6F54" w:rsidP="00FD12FB">
      <w:pPr>
        <w:spacing w:after="0" w:line="240" w:lineRule="auto"/>
      </w:pPr>
      <w:r>
        <w:separator/>
      </w:r>
    </w:p>
  </w:footnote>
  <w:footnote w:type="continuationSeparator" w:id="0">
    <w:p w:rsidR="00CD6F54" w:rsidRDefault="00CD6F54" w:rsidP="00FD12FB">
      <w:pPr>
        <w:spacing w:after="0" w:line="240" w:lineRule="auto"/>
      </w:pPr>
      <w:r>
        <w:continuationSeparator/>
      </w:r>
    </w:p>
  </w:footnote>
  <w:footnote w:id="1">
    <w:p w:rsidR="009810A2" w:rsidRDefault="009810A2" w:rsidP="009810A2">
      <w:pPr>
        <w:pStyle w:val="DipnotMetni"/>
      </w:pPr>
      <w:r>
        <w:rPr>
          <w:rStyle w:val="DipnotBavurusu"/>
        </w:rPr>
        <w:footnoteRef/>
      </w:r>
      <w:r>
        <w:t xml:space="preserve"> </w:t>
      </w:r>
      <w:r w:rsidRPr="00C96A44">
        <w:t>https://www.resmigazete.gov.tr/eskiler/2019/01/20190110-10.pdf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E1" w:rsidRDefault="008D22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E1" w:rsidRDefault="008D22E1">
    <w:pPr>
      <w:pStyle w:val="stBilgi"/>
    </w:pPr>
    <w:r>
      <w:t xml:space="preserve">    ANNEX_2_A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E1" w:rsidRDefault="008D22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E473C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B05A"/>
      </v:shape>
    </w:pict>
  </w:numPicBullet>
  <w:abstractNum w:abstractNumId="0" w15:restartNumberingAfterBreak="0">
    <w:nsid w:val="090B0A8D"/>
    <w:multiLevelType w:val="hybridMultilevel"/>
    <w:tmpl w:val="7F488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F54CD9"/>
    <w:multiLevelType w:val="hybridMultilevel"/>
    <w:tmpl w:val="8BE69C8A"/>
    <w:lvl w:ilvl="0" w:tplc="041F0007">
      <w:start w:val="1"/>
      <w:numFmt w:val="bullet"/>
      <w:lvlText w:val=""/>
      <w:lvlPicBulletId w:val="0"/>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033FEA"/>
    <w:multiLevelType w:val="hybridMultilevel"/>
    <w:tmpl w:val="46B4EF2C"/>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D53911"/>
    <w:multiLevelType w:val="hybridMultilevel"/>
    <w:tmpl w:val="F8929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803FBE"/>
    <w:multiLevelType w:val="hybridMultilevel"/>
    <w:tmpl w:val="04B6034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4F4E3C"/>
    <w:multiLevelType w:val="multilevel"/>
    <w:tmpl w:val="75000E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273D40"/>
    <w:multiLevelType w:val="hybridMultilevel"/>
    <w:tmpl w:val="18B4244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9627D46"/>
    <w:multiLevelType w:val="hybridMultilevel"/>
    <w:tmpl w:val="C9C41AF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196B72"/>
    <w:multiLevelType w:val="hybridMultilevel"/>
    <w:tmpl w:val="6382DC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B505EF"/>
    <w:multiLevelType w:val="hybridMultilevel"/>
    <w:tmpl w:val="9A8215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8A354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3C4C51"/>
    <w:multiLevelType w:val="hybridMultilevel"/>
    <w:tmpl w:val="6382F670"/>
    <w:lvl w:ilvl="0" w:tplc="3E4070A4">
      <w:start w:val="1"/>
      <w:numFmt w:val="bullet"/>
      <w:lvlText w:val=""/>
      <w:lvlPicBulletId w:val="0"/>
      <w:lvlJc w:val="left"/>
      <w:pPr>
        <w:ind w:left="720" w:hanging="360"/>
      </w:pPr>
      <w:rPr>
        <w:rFonts w:ascii="Symbol" w:hAnsi="Symbol" w:hint="default"/>
        <w:b/>
        <w:color w:val="FF0000"/>
        <w:sz w:val="24"/>
        <w:szCs w:val="24"/>
        <w14:textOutline w14:w="9525" w14:cap="flat" w14:cmpd="sng" w14:algn="ctr">
          <w14:solidFill>
            <w14:srgbClr w14:val="FF0000"/>
          </w14:solidFill>
          <w14:prstDash w14:val="solid"/>
          <w14:round/>
        </w14:textOut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842208E"/>
    <w:multiLevelType w:val="hybridMultilevel"/>
    <w:tmpl w:val="9D007F5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16405E"/>
    <w:multiLevelType w:val="hybridMultilevel"/>
    <w:tmpl w:val="8CCE5678"/>
    <w:lvl w:ilvl="0" w:tplc="9772947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7E1D80"/>
    <w:multiLevelType w:val="hybridMultilevel"/>
    <w:tmpl w:val="5FEEC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7782C66"/>
    <w:multiLevelType w:val="multilevel"/>
    <w:tmpl w:val="5F5004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Theme="majorHAnsi" w:hAnsiTheme="majorHAnsi" w:hint="default"/>
        <w:color w:val="8496B0" w:themeColor="text2" w:themeTint="99"/>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F37316"/>
    <w:multiLevelType w:val="hybridMultilevel"/>
    <w:tmpl w:val="A2C285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E447813"/>
    <w:multiLevelType w:val="hybridMultilevel"/>
    <w:tmpl w:val="9BA23B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16B5DDE"/>
    <w:multiLevelType w:val="hybridMultilevel"/>
    <w:tmpl w:val="729C5E9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9C34F9"/>
    <w:multiLevelType w:val="hybridMultilevel"/>
    <w:tmpl w:val="F578A4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B74729"/>
    <w:multiLevelType w:val="hybridMultilevel"/>
    <w:tmpl w:val="A0F41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
  </w:num>
  <w:num w:numId="4">
    <w:abstractNumId w:val="11"/>
  </w:num>
  <w:num w:numId="5">
    <w:abstractNumId w:val="0"/>
  </w:num>
  <w:num w:numId="6">
    <w:abstractNumId w:val="15"/>
  </w:num>
  <w:num w:numId="7">
    <w:abstractNumId w:val="18"/>
  </w:num>
  <w:num w:numId="8">
    <w:abstractNumId w:val="7"/>
  </w:num>
  <w:num w:numId="9">
    <w:abstractNumId w:val="12"/>
  </w:num>
  <w:num w:numId="10">
    <w:abstractNumId w:val="4"/>
  </w:num>
  <w:num w:numId="11">
    <w:abstractNumId w:val="17"/>
  </w:num>
  <w:num w:numId="12">
    <w:abstractNumId w:val="13"/>
  </w:num>
  <w:num w:numId="13">
    <w:abstractNumId w:val="14"/>
  </w:num>
  <w:num w:numId="14">
    <w:abstractNumId w:val="2"/>
  </w:num>
  <w:num w:numId="15">
    <w:abstractNumId w:val="6"/>
  </w:num>
  <w:num w:numId="16">
    <w:abstractNumId w:val="10"/>
  </w:num>
  <w:num w:numId="17">
    <w:abstractNumId w:val="16"/>
  </w:num>
  <w:num w:numId="18">
    <w:abstractNumId w:val="8"/>
  </w:num>
  <w:num w:numId="19">
    <w:abstractNumId w:val="19"/>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58"/>
    <w:rsid w:val="0000379B"/>
    <w:rsid w:val="00005BED"/>
    <w:rsid w:val="00006416"/>
    <w:rsid w:val="00011286"/>
    <w:rsid w:val="00021BE0"/>
    <w:rsid w:val="00023BBD"/>
    <w:rsid w:val="00035F5B"/>
    <w:rsid w:val="000414F7"/>
    <w:rsid w:val="00051314"/>
    <w:rsid w:val="00052193"/>
    <w:rsid w:val="00061D41"/>
    <w:rsid w:val="00074DA1"/>
    <w:rsid w:val="000760A1"/>
    <w:rsid w:val="000829D2"/>
    <w:rsid w:val="00092410"/>
    <w:rsid w:val="000926CA"/>
    <w:rsid w:val="000C45A9"/>
    <w:rsid w:val="00114158"/>
    <w:rsid w:val="0014167C"/>
    <w:rsid w:val="00164E6C"/>
    <w:rsid w:val="00164F59"/>
    <w:rsid w:val="00167217"/>
    <w:rsid w:val="001778F1"/>
    <w:rsid w:val="00177D82"/>
    <w:rsid w:val="001A06D3"/>
    <w:rsid w:val="001A6330"/>
    <w:rsid w:val="001A7176"/>
    <w:rsid w:val="001B4CE6"/>
    <w:rsid w:val="001C5CBC"/>
    <w:rsid w:val="00223742"/>
    <w:rsid w:val="002240F0"/>
    <w:rsid w:val="00232995"/>
    <w:rsid w:val="00251D51"/>
    <w:rsid w:val="00257745"/>
    <w:rsid w:val="00271D7A"/>
    <w:rsid w:val="002A0736"/>
    <w:rsid w:val="002B123A"/>
    <w:rsid w:val="002B549F"/>
    <w:rsid w:val="002D7EC5"/>
    <w:rsid w:val="002D7F87"/>
    <w:rsid w:val="002F77BE"/>
    <w:rsid w:val="002F7929"/>
    <w:rsid w:val="00301C17"/>
    <w:rsid w:val="00311931"/>
    <w:rsid w:val="003222BE"/>
    <w:rsid w:val="0032364A"/>
    <w:rsid w:val="0034795C"/>
    <w:rsid w:val="00350D3A"/>
    <w:rsid w:val="003512D6"/>
    <w:rsid w:val="003A5B57"/>
    <w:rsid w:val="003B4710"/>
    <w:rsid w:val="003C09C4"/>
    <w:rsid w:val="003D6205"/>
    <w:rsid w:val="003F1218"/>
    <w:rsid w:val="00402057"/>
    <w:rsid w:val="00403175"/>
    <w:rsid w:val="00404759"/>
    <w:rsid w:val="0041341D"/>
    <w:rsid w:val="00435090"/>
    <w:rsid w:val="0044325B"/>
    <w:rsid w:val="004708C8"/>
    <w:rsid w:val="00474557"/>
    <w:rsid w:val="00492DB6"/>
    <w:rsid w:val="004A3C2E"/>
    <w:rsid w:val="004A5480"/>
    <w:rsid w:val="004A7DC5"/>
    <w:rsid w:val="004B39E6"/>
    <w:rsid w:val="004C3F21"/>
    <w:rsid w:val="004D169C"/>
    <w:rsid w:val="00530718"/>
    <w:rsid w:val="005329B7"/>
    <w:rsid w:val="00545CE1"/>
    <w:rsid w:val="00595A4E"/>
    <w:rsid w:val="00602BCA"/>
    <w:rsid w:val="00620521"/>
    <w:rsid w:val="00620B8B"/>
    <w:rsid w:val="00622B17"/>
    <w:rsid w:val="00661A1F"/>
    <w:rsid w:val="006665A8"/>
    <w:rsid w:val="006673A8"/>
    <w:rsid w:val="00672B28"/>
    <w:rsid w:val="00672E99"/>
    <w:rsid w:val="00696191"/>
    <w:rsid w:val="006A3CA5"/>
    <w:rsid w:val="006B1F38"/>
    <w:rsid w:val="006C5E49"/>
    <w:rsid w:val="00715F32"/>
    <w:rsid w:val="00753B93"/>
    <w:rsid w:val="00770404"/>
    <w:rsid w:val="007A02E3"/>
    <w:rsid w:val="007C5501"/>
    <w:rsid w:val="007C593B"/>
    <w:rsid w:val="007D0F62"/>
    <w:rsid w:val="008041A5"/>
    <w:rsid w:val="00807D49"/>
    <w:rsid w:val="00836C3D"/>
    <w:rsid w:val="008412A4"/>
    <w:rsid w:val="008640C8"/>
    <w:rsid w:val="008A122C"/>
    <w:rsid w:val="008A35E0"/>
    <w:rsid w:val="008B38B4"/>
    <w:rsid w:val="008B61AC"/>
    <w:rsid w:val="008C1EE2"/>
    <w:rsid w:val="008D22E1"/>
    <w:rsid w:val="008D558C"/>
    <w:rsid w:val="009063FF"/>
    <w:rsid w:val="00906E02"/>
    <w:rsid w:val="00913A71"/>
    <w:rsid w:val="00930455"/>
    <w:rsid w:val="00932EE8"/>
    <w:rsid w:val="00933D06"/>
    <w:rsid w:val="009521E8"/>
    <w:rsid w:val="00962E56"/>
    <w:rsid w:val="009810A2"/>
    <w:rsid w:val="0099194E"/>
    <w:rsid w:val="009B4D8A"/>
    <w:rsid w:val="009B5DBE"/>
    <w:rsid w:val="009C3782"/>
    <w:rsid w:val="009C5272"/>
    <w:rsid w:val="009D74C2"/>
    <w:rsid w:val="009E15D0"/>
    <w:rsid w:val="00A40E5B"/>
    <w:rsid w:val="00A6628B"/>
    <w:rsid w:val="00A824AB"/>
    <w:rsid w:val="00A83598"/>
    <w:rsid w:val="00A83685"/>
    <w:rsid w:val="00A96ED5"/>
    <w:rsid w:val="00AA2984"/>
    <w:rsid w:val="00AE6C38"/>
    <w:rsid w:val="00B10A43"/>
    <w:rsid w:val="00B174B0"/>
    <w:rsid w:val="00B329A7"/>
    <w:rsid w:val="00B457C9"/>
    <w:rsid w:val="00B56E43"/>
    <w:rsid w:val="00B60BB2"/>
    <w:rsid w:val="00B61263"/>
    <w:rsid w:val="00B61341"/>
    <w:rsid w:val="00B7039E"/>
    <w:rsid w:val="00B76470"/>
    <w:rsid w:val="00B823C8"/>
    <w:rsid w:val="00B826F0"/>
    <w:rsid w:val="00B90574"/>
    <w:rsid w:val="00BB5922"/>
    <w:rsid w:val="00BC2AC5"/>
    <w:rsid w:val="00BD4D56"/>
    <w:rsid w:val="00BD67B9"/>
    <w:rsid w:val="00BF1642"/>
    <w:rsid w:val="00C070FE"/>
    <w:rsid w:val="00C13F1B"/>
    <w:rsid w:val="00C35E30"/>
    <w:rsid w:val="00C6635B"/>
    <w:rsid w:val="00C80D44"/>
    <w:rsid w:val="00C83400"/>
    <w:rsid w:val="00C959AB"/>
    <w:rsid w:val="00CA2401"/>
    <w:rsid w:val="00CB1B17"/>
    <w:rsid w:val="00CC028C"/>
    <w:rsid w:val="00CC02A1"/>
    <w:rsid w:val="00CC071A"/>
    <w:rsid w:val="00CD186B"/>
    <w:rsid w:val="00CD6F54"/>
    <w:rsid w:val="00CE2A03"/>
    <w:rsid w:val="00D31ADF"/>
    <w:rsid w:val="00D678BC"/>
    <w:rsid w:val="00DA6EAF"/>
    <w:rsid w:val="00DC0778"/>
    <w:rsid w:val="00DC4608"/>
    <w:rsid w:val="00DD22A8"/>
    <w:rsid w:val="00E04072"/>
    <w:rsid w:val="00E26095"/>
    <w:rsid w:val="00E27A06"/>
    <w:rsid w:val="00E304BD"/>
    <w:rsid w:val="00E4083D"/>
    <w:rsid w:val="00E42FD4"/>
    <w:rsid w:val="00E46F35"/>
    <w:rsid w:val="00E822FE"/>
    <w:rsid w:val="00E858C2"/>
    <w:rsid w:val="00E87DFE"/>
    <w:rsid w:val="00E96727"/>
    <w:rsid w:val="00EA0E49"/>
    <w:rsid w:val="00EA6986"/>
    <w:rsid w:val="00EB5C98"/>
    <w:rsid w:val="00EC367B"/>
    <w:rsid w:val="00EE6F6A"/>
    <w:rsid w:val="00EF53A8"/>
    <w:rsid w:val="00EF7223"/>
    <w:rsid w:val="00F03FD0"/>
    <w:rsid w:val="00F0527F"/>
    <w:rsid w:val="00F061A8"/>
    <w:rsid w:val="00F1171C"/>
    <w:rsid w:val="00F23769"/>
    <w:rsid w:val="00F24FB8"/>
    <w:rsid w:val="00F30A9B"/>
    <w:rsid w:val="00F612A2"/>
    <w:rsid w:val="00F965BE"/>
    <w:rsid w:val="00F97660"/>
    <w:rsid w:val="00FD12FB"/>
    <w:rsid w:val="00FD4394"/>
    <w:rsid w:val="00FD5FAE"/>
    <w:rsid w:val="00FE25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B79478-94DF-4860-B102-ACDAE579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30"/>
  </w:style>
  <w:style w:type="paragraph" w:styleId="Balk1">
    <w:name w:val="heading 1"/>
    <w:basedOn w:val="Normal"/>
    <w:next w:val="Normal"/>
    <w:link w:val="Balk1Char"/>
    <w:uiPriority w:val="9"/>
    <w:qFormat/>
    <w:rsid w:val="001141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164F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A07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FD12FB"/>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2A073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415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14158"/>
    <w:pPr>
      <w:outlineLvl w:val="9"/>
    </w:pPr>
    <w:rPr>
      <w:lang w:eastAsia="tr-TR"/>
    </w:rPr>
  </w:style>
  <w:style w:type="paragraph" w:styleId="stBilgi">
    <w:name w:val="header"/>
    <w:basedOn w:val="Normal"/>
    <w:link w:val="stBilgiChar"/>
    <w:uiPriority w:val="99"/>
    <w:unhideWhenUsed/>
    <w:rsid w:val="00FD12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12FB"/>
  </w:style>
  <w:style w:type="paragraph" w:styleId="AltBilgi">
    <w:name w:val="footer"/>
    <w:basedOn w:val="Normal"/>
    <w:link w:val="AltBilgiChar"/>
    <w:uiPriority w:val="99"/>
    <w:unhideWhenUsed/>
    <w:rsid w:val="00FD12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D12FB"/>
  </w:style>
  <w:style w:type="character" w:customStyle="1" w:styleId="Balk4Char">
    <w:name w:val="Başlık 4 Char"/>
    <w:basedOn w:val="VarsaylanParagrafYazTipi"/>
    <w:link w:val="Balk4"/>
    <w:uiPriority w:val="9"/>
    <w:rsid w:val="00FD12FB"/>
    <w:rPr>
      <w:rFonts w:asciiTheme="majorHAnsi" w:eastAsiaTheme="majorEastAsia" w:hAnsiTheme="majorHAnsi" w:cstheme="majorBidi"/>
      <w:b/>
      <w:bCs/>
      <w:i/>
      <w:iCs/>
      <w:color w:val="5B9BD5" w:themeColor="accent1"/>
    </w:rPr>
  </w:style>
  <w:style w:type="character" w:styleId="AklamaBavurusu">
    <w:name w:val="annotation reference"/>
    <w:basedOn w:val="VarsaylanParagrafYazTipi"/>
    <w:uiPriority w:val="99"/>
    <w:semiHidden/>
    <w:unhideWhenUsed/>
    <w:rsid w:val="00021BE0"/>
    <w:rPr>
      <w:sz w:val="16"/>
      <w:szCs w:val="16"/>
    </w:rPr>
  </w:style>
  <w:style w:type="paragraph" w:styleId="AklamaMetni">
    <w:name w:val="annotation text"/>
    <w:basedOn w:val="Normal"/>
    <w:link w:val="AklamaMetniChar"/>
    <w:uiPriority w:val="99"/>
    <w:semiHidden/>
    <w:unhideWhenUsed/>
    <w:rsid w:val="00021B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21BE0"/>
    <w:rPr>
      <w:sz w:val="20"/>
      <w:szCs w:val="20"/>
    </w:rPr>
  </w:style>
  <w:style w:type="paragraph" w:styleId="AklamaKonusu">
    <w:name w:val="annotation subject"/>
    <w:basedOn w:val="AklamaMetni"/>
    <w:next w:val="AklamaMetni"/>
    <w:link w:val="AklamaKonusuChar"/>
    <w:uiPriority w:val="99"/>
    <w:semiHidden/>
    <w:unhideWhenUsed/>
    <w:rsid w:val="00021BE0"/>
    <w:rPr>
      <w:b/>
      <w:bCs/>
    </w:rPr>
  </w:style>
  <w:style w:type="character" w:customStyle="1" w:styleId="AklamaKonusuChar">
    <w:name w:val="Açıklama Konusu Char"/>
    <w:basedOn w:val="AklamaMetniChar"/>
    <w:link w:val="AklamaKonusu"/>
    <w:uiPriority w:val="99"/>
    <w:semiHidden/>
    <w:rsid w:val="00021BE0"/>
    <w:rPr>
      <w:b/>
      <w:bCs/>
      <w:sz w:val="20"/>
      <w:szCs w:val="20"/>
    </w:rPr>
  </w:style>
  <w:style w:type="paragraph" w:styleId="BalonMetni">
    <w:name w:val="Balloon Text"/>
    <w:basedOn w:val="Normal"/>
    <w:link w:val="BalonMetniChar"/>
    <w:uiPriority w:val="99"/>
    <w:semiHidden/>
    <w:unhideWhenUsed/>
    <w:rsid w:val="00021B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1BE0"/>
    <w:rPr>
      <w:rFonts w:ascii="Segoe UI" w:hAnsi="Segoe UI" w:cs="Segoe UI"/>
      <w:sz w:val="18"/>
      <w:szCs w:val="18"/>
    </w:rPr>
  </w:style>
  <w:style w:type="paragraph" w:styleId="ListeParagraf">
    <w:name w:val="List Paragraph"/>
    <w:basedOn w:val="Normal"/>
    <w:uiPriority w:val="34"/>
    <w:qFormat/>
    <w:rsid w:val="00672B28"/>
    <w:pPr>
      <w:ind w:left="720"/>
      <w:contextualSpacing/>
    </w:pPr>
  </w:style>
  <w:style w:type="character" w:styleId="Kpr">
    <w:name w:val="Hyperlink"/>
    <w:basedOn w:val="VarsaylanParagrafYazTipi"/>
    <w:uiPriority w:val="99"/>
    <w:unhideWhenUsed/>
    <w:rsid w:val="00672B28"/>
    <w:rPr>
      <w:color w:val="0563C1" w:themeColor="hyperlink"/>
      <w:u w:val="single"/>
    </w:rPr>
  </w:style>
  <w:style w:type="paragraph" w:styleId="NormalWeb">
    <w:name w:val="Normal (Web)"/>
    <w:basedOn w:val="Normal"/>
    <w:uiPriority w:val="99"/>
    <w:unhideWhenUsed/>
    <w:rsid w:val="00DC46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4608"/>
    <w:rPr>
      <w:b/>
      <w:bCs/>
    </w:rPr>
  </w:style>
  <w:style w:type="paragraph" w:styleId="DipnotMetni">
    <w:name w:val="footnote text"/>
    <w:basedOn w:val="Normal"/>
    <w:link w:val="DipnotMetniChar"/>
    <w:uiPriority w:val="99"/>
    <w:semiHidden/>
    <w:unhideWhenUsed/>
    <w:rsid w:val="00DC460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4608"/>
    <w:rPr>
      <w:sz w:val="20"/>
      <w:szCs w:val="20"/>
    </w:rPr>
  </w:style>
  <w:style w:type="character" w:styleId="DipnotBavurusu">
    <w:name w:val="footnote reference"/>
    <w:basedOn w:val="VarsaylanParagrafYazTipi"/>
    <w:uiPriority w:val="99"/>
    <w:semiHidden/>
    <w:unhideWhenUsed/>
    <w:rsid w:val="00DC4608"/>
    <w:rPr>
      <w:vertAlign w:val="superscript"/>
    </w:rPr>
  </w:style>
  <w:style w:type="paragraph" w:styleId="Alnt">
    <w:name w:val="Quote"/>
    <w:basedOn w:val="Normal"/>
    <w:next w:val="Normal"/>
    <w:link w:val="AlntChar"/>
    <w:uiPriority w:val="29"/>
    <w:qFormat/>
    <w:rsid w:val="002F77BE"/>
    <w:pPr>
      <w:spacing w:after="200" w:line="276" w:lineRule="auto"/>
    </w:pPr>
    <w:rPr>
      <w:rFonts w:eastAsiaTheme="minorEastAsia"/>
      <w:i/>
      <w:iCs/>
      <w:color w:val="000000" w:themeColor="text1"/>
      <w:lang w:eastAsia="tr-TR"/>
    </w:rPr>
  </w:style>
  <w:style w:type="character" w:customStyle="1" w:styleId="AlntChar">
    <w:name w:val="Alıntı Char"/>
    <w:basedOn w:val="VarsaylanParagrafYazTipi"/>
    <w:link w:val="Alnt"/>
    <w:uiPriority w:val="29"/>
    <w:rsid w:val="002F77BE"/>
    <w:rPr>
      <w:rFonts w:eastAsiaTheme="minorEastAsia"/>
      <w:i/>
      <w:iCs/>
      <w:color w:val="000000" w:themeColor="text1"/>
      <w:lang w:eastAsia="tr-TR"/>
    </w:rPr>
  </w:style>
  <w:style w:type="character" w:customStyle="1" w:styleId="Balk2Char">
    <w:name w:val="Başlık 2 Char"/>
    <w:basedOn w:val="VarsaylanParagrafYazTipi"/>
    <w:link w:val="Balk2"/>
    <w:uiPriority w:val="9"/>
    <w:rsid w:val="00164F59"/>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2A0736"/>
    <w:rPr>
      <w:rFonts w:asciiTheme="majorHAnsi" w:eastAsiaTheme="majorEastAsia" w:hAnsiTheme="majorHAnsi" w:cstheme="majorBidi"/>
      <w:color w:val="1F4D78" w:themeColor="accent1" w:themeShade="7F"/>
      <w:sz w:val="24"/>
      <w:szCs w:val="24"/>
    </w:rPr>
  </w:style>
  <w:style w:type="character" w:customStyle="1" w:styleId="Balk5Char">
    <w:name w:val="Başlık 5 Char"/>
    <w:basedOn w:val="VarsaylanParagrafYazTipi"/>
    <w:link w:val="Balk5"/>
    <w:uiPriority w:val="9"/>
    <w:semiHidden/>
    <w:rsid w:val="002A0736"/>
    <w:rPr>
      <w:rFonts w:asciiTheme="majorHAnsi" w:eastAsiaTheme="majorEastAsia" w:hAnsiTheme="majorHAnsi" w:cstheme="majorBidi"/>
      <w:color w:val="2E74B5" w:themeColor="accent1" w:themeShade="BF"/>
    </w:rPr>
  </w:style>
  <w:style w:type="table" w:styleId="TabloKlavuzu">
    <w:name w:val="Table Grid"/>
    <w:basedOn w:val="NormalTablo"/>
    <w:uiPriority w:val="39"/>
    <w:rsid w:val="00BD6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005B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7549">
      <w:bodyDiv w:val="1"/>
      <w:marLeft w:val="0"/>
      <w:marRight w:val="0"/>
      <w:marTop w:val="0"/>
      <w:marBottom w:val="0"/>
      <w:divBdr>
        <w:top w:val="none" w:sz="0" w:space="0" w:color="auto"/>
        <w:left w:val="none" w:sz="0" w:space="0" w:color="auto"/>
        <w:bottom w:val="none" w:sz="0" w:space="0" w:color="auto"/>
        <w:right w:val="none" w:sz="0" w:space="0" w:color="auto"/>
      </w:divBdr>
    </w:div>
    <w:div w:id="1164932924">
      <w:bodyDiv w:val="1"/>
      <w:marLeft w:val="0"/>
      <w:marRight w:val="0"/>
      <w:marTop w:val="0"/>
      <w:marBottom w:val="0"/>
      <w:divBdr>
        <w:top w:val="none" w:sz="0" w:space="0" w:color="auto"/>
        <w:left w:val="none" w:sz="0" w:space="0" w:color="auto"/>
        <w:bottom w:val="none" w:sz="0" w:space="0" w:color="auto"/>
        <w:right w:val="none" w:sz="0" w:space="0" w:color="auto"/>
      </w:divBdr>
    </w:div>
    <w:div w:id="18369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n.org/securitycouncil/sites/www.un.org.securitycouncil/files/flowchart_dl_process_english.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un.org/securitycouncil/sites/www.un.org.securitycouncil/files/procedure_char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budsperson@un.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F305B-76A7-41B6-8AAC-AAD4C351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1209</Words>
  <Characters>6893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İshak MAKARA</dc:creator>
  <cp:lastModifiedBy>Bora ÇAKMAK</cp:lastModifiedBy>
  <cp:revision>4</cp:revision>
  <dcterms:created xsi:type="dcterms:W3CDTF">2020-12-30T14:17:00Z</dcterms:created>
  <dcterms:modified xsi:type="dcterms:W3CDTF">2020-12-31T07:54:00Z</dcterms:modified>
</cp:coreProperties>
</file>